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735D20" w14:textId="77777777" w:rsidR="004D5C93" w:rsidRDefault="00000000">
      <w:pPr>
        <w:pStyle w:val="Nagwek1"/>
        <w:spacing w:before="80"/>
        <w:ind w:left="210"/>
      </w:pPr>
      <w:r>
        <w:rPr>
          <w:spacing w:val="-8"/>
        </w:rPr>
        <w:t>UMOWA</w:t>
      </w:r>
      <w:r>
        <w:rPr>
          <w:spacing w:val="-11"/>
        </w:rPr>
        <w:t xml:space="preserve"> </w:t>
      </w:r>
      <w:r>
        <w:rPr>
          <w:spacing w:val="-8"/>
        </w:rPr>
        <w:t>SZCZEGÓŁOWA</w:t>
      </w:r>
      <w:r>
        <w:rPr>
          <w:spacing w:val="-7"/>
        </w:rPr>
        <w:t xml:space="preserve"> </w:t>
      </w:r>
      <w:r>
        <w:rPr>
          <w:spacing w:val="-8"/>
        </w:rPr>
        <w:t>W ZAKRESIE</w:t>
      </w:r>
    </w:p>
    <w:p w14:paraId="3FC86147" w14:textId="77777777" w:rsidR="004D5C93" w:rsidRDefault="00000000">
      <w:pPr>
        <w:spacing w:before="36"/>
        <w:ind w:left="256" w:right="204"/>
        <w:jc w:val="center"/>
        <w:rPr>
          <w:b/>
          <w:position w:val="-5"/>
          <w:sz w:val="24"/>
        </w:rPr>
      </w:pPr>
      <w:r>
        <w:rPr>
          <w:b/>
          <w:spacing w:val="-2"/>
          <w:sz w:val="24"/>
        </w:rPr>
        <w:t>USŁUGI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POŁĄCZENIA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SIECI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W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TRYBIE POŁĄCZENIA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LINIOWEGO NR</w:t>
      </w:r>
      <w:r>
        <w:rPr>
          <w:b/>
          <w:spacing w:val="-4"/>
          <w:sz w:val="24"/>
        </w:rPr>
        <w:t xml:space="preserve"> </w:t>
      </w:r>
      <w:r>
        <w:rPr>
          <w:b/>
          <w:noProof/>
          <w:spacing w:val="-6"/>
          <w:position w:val="-5"/>
          <w:sz w:val="24"/>
        </w:rPr>
        <w:drawing>
          <wp:inline distT="0" distB="0" distL="0" distR="0" wp14:anchorId="57DCFA9A" wp14:editId="5386CB66">
            <wp:extent cx="620267" cy="170992"/>
            <wp:effectExtent l="0" t="0" r="0" b="0"/>
            <wp:docPr id="4" name="Image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 4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0267" cy="1709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48B3AB" w14:textId="77777777" w:rsidR="004D5C93" w:rsidRDefault="00000000">
      <w:pPr>
        <w:spacing w:before="142" w:line="254" w:lineRule="auto"/>
        <w:ind w:left="850" w:right="567"/>
        <w:rPr>
          <w:sz w:val="24"/>
        </w:rPr>
      </w:pPr>
      <w:r>
        <w:rPr>
          <w:sz w:val="24"/>
        </w:rPr>
        <w:t>zwana dalej „</w:t>
      </w:r>
      <w:r>
        <w:rPr>
          <w:b/>
          <w:sz w:val="24"/>
        </w:rPr>
        <w:t>Umową szczegółową Połączenia liniowego</w:t>
      </w:r>
      <w:r>
        <w:rPr>
          <w:sz w:val="24"/>
        </w:rPr>
        <w:t xml:space="preserve">”, zawarta w dniu </w:t>
      </w:r>
      <w:r>
        <w:rPr>
          <w:color w:val="000000"/>
          <w:sz w:val="24"/>
          <w:highlight w:val="cyan"/>
        </w:rPr>
        <w:t>_ _ . _ _ . _ _ _ _</w:t>
      </w:r>
      <w:r>
        <w:rPr>
          <w:color w:val="000000"/>
          <w:sz w:val="24"/>
        </w:rPr>
        <w:t xml:space="preserve"> roku w Legionowie pomiędzy:</w:t>
      </w:r>
    </w:p>
    <w:p w14:paraId="5121568D" w14:textId="0021EC21" w:rsidR="004D5C93" w:rsidRDefault="00000000">
      <w:pPr>
        <w:spacing w:before="156" w:line="271" w:lineRule="auto"/>
        <w:ind w:left="852" w:right="567"/>
        <w:rPr>
          <w:sz w:val="24"/>
        </w:rPr>
      </w:pPr>
      <w:r>
        <w:rPr>
          <w:b/>
          <w:sz w:val="24"/>
        </w:rPr>
        <w:t>POINT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spółką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z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ograniczoną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 xml:space="preserve">odpowiedzialnością </w:t>
      </w:r>
      <w:r>
        <w:rPr>
          <w:sz w:val="24"/>
        </w:rPr>
        <w:t>z</w:t>
      </w:r>
      <w:r>
        <w:rPr>
          <w:spacing w:val="-4"/>
          <w:sz w:val="24"/>
        </w:rPr>
        <w:t xml:space="preserve"> </w:t>
      </w:r>
      <w:r>
        <w:rPr>
          <w:sz w:val="24"/>
        </w:rPr>
        <w:t>siedzibą</w:t>
      </w:r>
      <w:r>
        <w:rPr>
          <w:spacing w:val="-3"/>
          <w:sz w:val="24"/>
        </w:rPr>
        <w:t xml:space="preserve"> </w:t>
      </w:r>
      <w:r>
        <w:rPr>
          <w:sz w:val="24"/>
        </w:rPr>
        <w:t>w</w:t>
      </w:r>
      <w:r>
        <w:rPr>
          <w:spacing w:val="-4"/>
          <w:sz w:val="24"/>
        </w:rPr>
        <w:t xml:space="preserve"> </w:t>
      </w:r>
      <w:r>
        <w:rPr>
          <w:sz w:val="24"/>
        </w:rPr>
        <w:t>Legionowie,</w:t>
      </w:r>
      <w:r>
        <w:rPr>
          <w:spacing w:val="-3"/>
          <w:sz w:val="24"/>
        </w:rPr>
        <w:t xml:space="preserve"> </w:t>
      </w:r>
      <w:r>
        <w:rPr>
          <w:sz w:val="24"/>
        </w:rPr>
        <w:t>pod</w:t>
      </w:r>
      <w:r>
        <w:rPr>
          <w:spacing w:val="-3"/>
          <w:sz w:val="24"/>
        </w:rPr>
        <w:t xml:space="preserve"> </w:t>
      </w:r>
      <w:r>
        <w:rPr>
          <w:sz w:val="24"/>
        </w:rPr>
        <w:t>adresem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ul. </w:t>
      </w:r>
      <w:r w:rsidR="00C832CD">
        <w:rPr>
          <w:sz w:val="24"/>
        </w:rPr>
        <w:t>Tadeusza Kościuszki 148 lok. 2</w:t>
      </w:r>
      <w:r>
        <w:rPr>
          <w:sz w:val="24"/>
        </w:rPr>
        <w:t>, 05-120 Legionowo, wpisaną do rejestru przedsiębiorców Krajowego</w:t>
      </w:r>
    </w:p>
    <w:p w14:paraId="0702383E" w14:textId="77777777" w:rsidR="004D5C93" w:rsidRDefault="00000000">
      <w:pPr>
        <w:pStyle w:val="Tekstpodstawowy"/>
        <w:spacing w:before="1" w:line="271" w:lineRule="auto"/>
        <w:ind w:left="852" w:right="567"/>
      </w:pPr>
      <w:r>
        <w:t>Rejestru</w:t>
      </w:r>
      <w:r>
        <w:rPr>
          <w:spacing w:val="-3"/>
        </w:rPr>
        <w:t xml:space="preserve"> </w:t>
      </w:r>
      <w:r>
        <w:t>Sądowego</w:t>
      </w:r>
      <w:r>
        <w:rPr>
          <w:spacing w:val="-3"/>
        </w:rPr>
        <w:t xml:space="preserve"> </w:t>
      </w:r>
      <w:r>
        <w:t>prowadzonego</w:t>
      </w:r>
      <w:r>
        <w:rPr>
          <w:spacing w:val="-3"/>
        </w:rPr>
        <w:t xml:space="preserve"> </w:t>
      </w:r>
      <w:r>
        <w:t>przez</w:t>
      </w:r>
      <w:r>
        <w:rPr>
          <w:spacing w:val="-4"/>
        </w:rPr>
        <w:t xml:space="preserve"> </w:t>
      </w:r>
      <w:r>
        <w:t>Sąd</w:t>
      </w:r>
      <w:r>
        <w:rPr>
          <w:spacing w:val="-3"/>
        </w:rPr>
        <w:t xml:space="preserve"> </w:t>
      </w:r>
      <w:r>
        <w:t>Rejonowy</w:t>
      </w:r>
      <w:r>
        <w:rPr>
          <w:spacing w:val="-3"/>
        </w:rPr>
        <w:t xml:space="preserve"> </w:t>
      </w:r>
      <w:r>
        <w:t>dla</w:t>
      </w:r>
      <w:r>
        <w:rPr>
          <w:spacing w:val="-4"/>
        </w:rPr>
        <w:t xml:space="preserve"> </w:t>
      </w:r>
      <w:r>
        <w:t>m.</w:t>
      </w:r>
      <w:r>
        <w:rPr>
          <w:spacing w:val="-3"/>
        </w:rPr>
        <w:t xml:space="preserve"> </w:t>
      </w:r>
      <w:r>
        <w:t>st.</w:t>
      </w:r>
      <w:r>
        <w:rPr>
          <w:spacing w:val="-3"/>
        </w:rPr>
        <w:t xml:space="preserve"> </w:t>
      </w:r>
      <w:r>
        <w:t>Warszawy</w:t>
      </w:r>
      <w:r>
        <w:rPr>
          <w:spacing w:val="-3"/>
        </w:rPr>
        <w:t xml:space="preserve"> </w:t>
      </w:r>
      <w:r>
        <w:t>w</w:t>
      </w:r>
      <w:r>
        <w:rPr>
          <w:spacing w:val="-4"/>
        </w:rPr>
        <w:t xml:space="preserve"> </w:t>
      </w:r>
      <w:r>
        <w:t>Warszawie,</w:t>
      </w:r>
      <w:r>
        <w:rPr>
          <w:spacing w:val="-1"/>
        </w:rPr>
        <w:t xml:space="preserve"> </w:t>
      </w:r>
      <w:r>
        <w:t>XIV Wydział Gospodarczy Krajowego Rejestru Sądowego pod numerem KRS: 0000359686, NIP: 5361887903, REGON: 142459263, kapitał zakładowy: 50.000,00 zł, RPT: 9147,</w:t>
      </w:r>
      <w:r>
        <w:rPr>
          <w:spacing w:val="-1"/>
        </w:rPr>
        <w:t xml:space="preserve"> </w:t>
      </w:r>
      <w:r>
        <w:t>zwanym</w:t>
      </w:r>
      <w:r>
        <w:rPr>
          <w:spacing w:val="-1"/>
        </w:rPr>
        <w:t xml:space="preserve"> </w:t>
      </w:r>
      <w:r>
        <w:t>dalej</w:t>
      </w:r>
    </w:p>
    <w:p w14:paraId="7B344DE7" w14:textId="77777777" w:rsidR="004D5C93" w:rsidRDefault="00000000">
      <w:pPr>
        <w:pStyle w:val="Tekstpodstawowy"/>
        <w:spacing w:line="269" w:lineRule="exact"/>
        <w:ind w:left="852"/>
      </w:pPr>
      <w:r>
        <w:rPr>
          <w:spacing w:val="-4"/>
        </w:rPr>
        <w:t>„</w:t>
      </w:r>
      <w:r>
        <w:rPr>
          <w:b/>
          <w:spacing w:val="-4"/>
        </w:rPr>
        <w:t>OSD</w:t>
      </w:r>
      <w:r>
        <w:rPr>
          <w:spacing w:val="-4"/>
        </w:rPr>
        <w:t>”,</w:t>
      </w:r>
      <w:r>
        <w:rPr>
          <w:spacing w:val="5"/>
        </w:rPr>
        <w:t xml:space="preserve"> </w:t>
      </w:r>
      <w:r>
        <w:rPr>
          <w:color w:val="000000"/>
          <w:spacing w:val="-4"/>
          <w:highlight w:val="cyan"/>
        </w:rPr>
        <w:t>reprezentowana</w:t>
      </w:r>
      <w:r>
        <w:rPr>
          <w:color w:val="000000"/>
          <w:spacing w:val="4"/>
          <w:highlight w:val="cyan"/>
        </w:rPr>
        <w:t xml:space="preserve"> </w:t>
      </w:r>
      <w:r>
        <w:rPr>
          <w:color w:val="000000"/>
          <w:spacing w:val="-4"/>
          <w:highlight w:val="cyan"/>
        </w:rPr>
        <w:t>przez:</w:t>
      </w:r>
    </w:p>
    <w:p w14:paraId="209D9DA4" w14:textId="77777777" w:rsidR="004D5C93" w:rsidRDefault="00000000">
      <w:pPr>
        <w:pStyle w:val="Tekstpodstawowy"/>
        <w:spacing w:before="10"/>
        <w:ind w:left="0"/>
        <w:rPr>
          <w:sz w:val="12"/>
        </w:rPr>
      </w:pPr>
      <w:r>
        <w:rPr>
          <w:noProof/>
          <w:sz w:val="12"/>
        </w:rPr>
        <mc:AlternateContent>
          <mc:Choice Requires="wpg">
            <w:drawing>
              <wp:anchor distT="0" distB="0" distL="0" distR="0" simplePos="0" relativeHeight="487587840" behindDoc="1" locked="0" layoutInCell="1" allowOverlap="1" wp14:anchorId="7535DFA5" wp14:editId="2ED1A3BF">
                <wp:simplePos x="0" y="0"/>
                <wp:positionH relativeFrom="page">
                  <wp:posOffset>899160</wp:posOffset>
                </wp:positionH>
                <wp:positionV relativeFrom="paragraph">
                  <wp:posOffset>109648</wp:posOffset>
                </wp:positionV>
                <wp:extent cx="3810635" cy="172720"/>
                <wp:effectExtent l="0" t="0" r="0" b="0"/>
                <wp:wrapTopAndBottom/>
                <wp:docPr id="5" name="Gro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3810635" cy="172720"/>
                          <a:chOff x="0" y="0"/>
                          <a:chExt cx="3810635" cy="172720"/>
                        </a:xfrm>
                      </wpg:grpSpPr>
                      <wps:wsp>
                        <wps:cNvPr id="6" name="Graphic 6"/>
                        <wps:cNvSpPr/>
                        <wps:spPr>
                          <a:xfrm>
                            <a:off x="0" y="0"/>
                            <a:ext cx="3810635" cy="1727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810635" h="172720">
                                <a:moveTo>
                                  <a:pt x="381063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72211"/>
                                </a:lnTo>
                                <a:lnTo>
                                  <a:pt x="3810635" y="172211"/>
                                </a:lnTo>
                                <a:lnTo>
                                  <a:pt x="381063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Graphic 7"/>
                        <wps:cNvSpPr/>
                        <wps:spPr>
                          <a:xfrm>
                            <a:off x="0" y="146304"/>
                            <a:ext cx="38100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810000">
                                <a:moveTo>
                                  <a:pt x="0" y="0"/>
                                </a:moveTo>
                                <a:lnTo>
                                  <a:pt x="3810000" y="0"/>
                                </a:lnTo>
                              </a:path>
                            </a:pathLst>
                          </a:custGeom>
                          <a:ln w="762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0999403" id="Group 5" o:spid="_x0000_s1026" style="position:absolute;margin-left:70.8pt;margin-top:8.65pt;width:300.05pt;height:13.6pt;z-index:-15728640;mso-wrap-distance-left:0;mso-wrap-distance-right:0;mso-position-horizontal-relative:page" coordsize="38106,17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">
                <v:shape id="Graphic 6" o:spid="_x0000_s1027" style="position:absolute;width:38106;height:1727;visibility:visible;mso-wrap-style:square;v-text-anchor:top" coordsize="3810635,172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" path="m3810635,l,,,172211r3810635,l3810635,xe" fillcolor="aqua" stroked="f">
                  <v:path arrowok="t"/>
                </v:shape>
                <v:shape id="Graphic 7" o:spid="_x0000_s1028" style="position:absolute;top:1463;width:38100;height:12;visibility:visible;mso-wrap-style:square;v-text-anchor:top" coordsize="38100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" path="m,l3810000,e" filled="f" strokeweight=".6pt">
                  <v:path arrowok="t"/>
                </v:shape>
                <w10:wrap type="topAndBottom" anchorx="page"/>
              </v:group>
            </w:pict>
          </mc:Fallback>
        </mc:AlternateContent>
      </w:r>
    </w:p>
    <w:p w14:paraId="59B566D5" w14:textId="77777777" w:rsidR="004D5C93" w:rsidRDefault="00000000">
      <w:pPr>
        <w:pStyle w:val="Tekstpodstawowy"/>
        <w:spacing w:before="144"/>
        <w:ind w:left="850"/>
      </w:pPr>
      <w:r>
        <w:rPr>
          <w:spacing w:val="-10"/>
        </w:rPr>
        <w:t>a</w:t>
      </w:r>
    </w:p>
    <w:p w14:paraId="1F36D372" w14:textId="77777777" w:rsidR="004D5C93" w:rsidRDefault="00000000">
      <w:pPr>
        <w:pStyle w:val="Tekstpodstawowy"/>
        <w:spacing w:before="152"/>
        <w:ind w:left="850"/>
      </w:pPr>
      <w:r>
        <w:rPr>
          <w:spacing w:val="-4"/>
        </w:rPr>
        <w:t>podmiotem</w:t>
      </w:r>
      <w:r>
        <w:rPr>
          <w:spacing w:val="-11"/>
        </w:rPr>
        <w:t xml:space="preserve"> </w:t>
      </w:r>
      <w:r>
        <w:rPr>
          <w:spacing w:val="-4"/>
        </w:rPr>
        <w:t>zwanym</w:t>
      </w:r>
      <w:r>
        <w:rPr>
          <w:spacing w:val="-10"/>
        </w:rPr>
        <w:t xml:space="preserve"> </w:t>
      </w:r>
      <w:r>
        <w:rPr>
          <w:spacing w:val="-4"/>
        </w:rPr>
        <w:t>dalej</w:t>
      </w:r>
      <w:r>
        <w:rPr>
          <w:spacing w:val="-10"/>
        </w:rPr>
        <w:t xml:space="preserve"> </w:t>
      </w:r>
      <w:r>
        <w:rPr>
          <w:spacing w:val="-4"/>
        </w:rPr>
        <w:t>„</w:t>
      </w:r>
      <w:r>
        <w:rPr>
          <w:b/>
          <w:spacing w:val="-4"/>
        </w:rPr>
        <w:t>OK</w:t>
      </w:r>
      <w:r>
        <w:rPr>
          <w:spacing w:val="-4"/>
        </w:rPr>
        <w:t>”,</w:t>
      </w:r>
      <w:r>
        <w:rPr>
          <w:spacing w:val="-10"/>
        </w:rPr>
        <w:t xml:space="preserve"> </w:t>
      </w:r>
      <w:r>
        <w:rPr>
          <w:spacing w:val="-4"/>
        </w:rPr>
        <w:t>opisanym</w:t>
      </w:r>
      <w:r>
        <w:rPr>
          <w:spacing w:val="-11"/>
        </w:rPr>
        <w:t xml:space="preserve"> </w:t>
      </w:r>
      <w:r>
        <w:rPr>
          <w:spacing w:val="-4"/>
        </w:rPr>
        <w:t>w</w:t>
      </w:r>
      <w:r>
        <w:rPr>
          <w:spacing w:val="-11"/>
        </w:rPr>
        <w:t xml:space="preserve"> </w:t>
      </w:r>
      <w:r>
        <w:rPr>
          <w:spacing w:val="-4"/>
        </w:rPr>
        <w:t>Tabeli</w:t>
      </w:r>
      <w:r>
        <w:rPr>
          <w:spacing w:val="-11"/>
        </w:rPr>
        <w:t xml:space="preserve"> </w:t>
      </w:r>
      <w:r>
        <w:rPr>
          <w:spacing w:val="-4"/>
        </w:rPr>
        <w:t>nr</w:t>
      </w:r>
      <w:r>
        <w:rPr>
          <w:spacing w:val="-14"/>
        </w:rPr>
        <w:t xml:space="preserve"> </w:t>
      </w:r>
      <w:r>
        <w:rPr>
          <w:spacing w:val="-10"/>
        </w:rPr>
        <w:t>1</w:t>
      </w:r>
    </w:p>
    <w:p w14:paraId="155A7CA1" w14:textId="77777777" w:rsidR="004D5C93" w:rsidRDefault="00000000">
      <w:pPr>
        <w:pStyle w:val="Tekstpodstawowy"/>
        <w:spacing w:before="156"/>
        <w:ind w:left="0" w:right="835"/>
        <w:jc w:val="right"/>
      </w:pPr>
      <w:r>
        <w:rPr>
          <w:spacing w:val="-2"/>
        </w:rPr>
        <w:t>Tabela</w:t>
      </w:r>
      <w:r>
        <w:rPr>
          <w:spacing w:val="-13"/>
        </w:rPr>
        <w:t xml:space="preserve"> </w:t>
      </w:r>
      <w:r>
        <w:rPr>
          <w:spacing w:val="-2"/>
        </w:rPr>
        <w:t>nr</w:t>
      </w:r>
      <w:r>
        <w:rPr>
          <w:spacing w:val="-13"/>
        </w:rPr>
        <w:t xml:space="preserve"> </w:t>
      </w:r>
      <w:r>
        <w:rPr>
          <w:spacing w:val="-10"/>
        </w:rPr>
        <w:t>1</w:t>
      </w:r>
    </w:p>
    <w:p w14:paraId="4B6BF984" w14:textId="77777777" w:rsidR="004D5C93" w:rsidRDefault="004D5C93">
      <w:pPr>
        <w:pStyle w:val="Tekstpodstawowy"/>
        <w:spacing w:before="1"/>
        <w:ind w:left="0"/>
        <w:rPr>
          <w:sz w:val="15"/>
        </w:rPr>
      </w:pPr>
    </w:p>
    <w:tbl>
      <w:tblPr>
        <w:tblStyle w:val="TableNormal"/>
        <w:tblW w:w="0" w:type="auto"/>
        <w:tblInd w:w="8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38"/>
        <w:gridCol w:w="3545"/>
        <w:gridCol w:w="3679"/>
      </w:tblGrid>
      <w:tr w:rsidR="004D5C93" w14:paraId="1121692F" w14:textId="77777777">
        <w:trPr>
          <w:trHeight w:val="549"/>
        </w:trPr>
        <w:tc>
          <w:tcPr>
            <w:tcW w:w="1838" w:type="dxa"/>
            <w:vMerge w:val="restart"/>
          </w:tcPr>
          <w:p w14:paraId="08500C4E" w14:textId="77777777" w:rsidR="004D5C93" w:rsidRDefault="00000000">
            <w:pPr>
              <w:pStyle w:val="TableParagraph"/>
              <w:numPr>
                <w:ilvl w:val="0"/>
                <w:numId w:val="12"/>
              </w:numPr>
              <w:tabs>
                <w:tab w:val="left" w:pos="385"/>
              </w:tabs>
              <w:spacing w:before="111" w:line="266" w:lineRule="auto"/>
              <w:ind w:right="896" w:firstLine="0"/>
              <w:rPr>
                <w:sz w:val="24"/>
              </w:rPr>
            </w:pPr>
            <w:r>
              <w:rPr>
                <w:spacing w:val="-6"/>
                <w:sz w:val="24"/>
              </w:rPr>
              <w:t xml:space="preserve">osoba </w:t>
            </w:r>
            <w:r>
              <w:rPr>
                <w:spacing w:val="-2"/>
                <w:sz w:val="24"/>
              </w:rPr>
              <w:t>fizyczna</w:t>
            </w:r>
          </w:p>
        </w:tc>
        <w:tc>
          <w:tcPr>
            <w:tcW w:w="3545" w:type="dxa"/>
          </w:tcPr>
          <w:p w14:paraId="01F4CD87" w14:textId="77777777" w:rsidR="004D5C93" w:rsidRDefault="00000000">
            <w:pPr>
              <w:pStyle w:val="TableParagraph"/>
              <w:spacing w:before="99"/>
              <w:ind w:left="112"/>
              <w:rPr>
                <w:sz w:val="24"/>
              </w:rPr>
            </w:pPr>
            <w:r>
              <w:rPr>
                <w:spacing w:val="-2"/>
                <w:sz w:val="24"/>
              </w:rPr>
              <w:t>Imię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i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nazwisko</w:t>
            </w:r>
          </w:p>
        </w:tc>
        <w:tc>
          <w:tcPr>
            <w:tcW w:w="3679" w:type="dxa"/>
          </w:tcPr>
          <w:p w14:paraId="277D6892" w14:textId="77777777" w:rsidR="004D5C93" w:rsidRDefault="004D5C93">
            <w:pPr>
              <w:pStyle w:val="TableParagraph"/>
            </w:pPr>
          </w:p>
        </w:tc>
      </w:tr>
      <w:tr w:rsidR="004D5C93" w14:paraId="0FFC4E14" w14:textId="77777777">
        <w:trPr>
          <w:trHeight w:val="981"/>
        </w:trPr>
        <w:tc>
          <w:tcPr>
            <w:tcW w:w="1838" w:type="dxa"/>
            <w:vMerge/>
            <w:tcBorders>
              <w:top w:val="nil"/>
            </w:tcBorders>
          </w:tcPr>
          <w:p w14:paraId="49CCE6C6" w14:textId="77777777" w:rsidR="004D5C93" w:rsidRDefault="004D5C93">
            <w:pPr>
              <w:rPr>
                <w:sz w:val="2"/>
                <w:szCs w:val="2"/>
              </w:rPr>
            </w:pPr>
          </w:p>
        </w:tc>
        <w:tc>
          <w:tcPr>
            <w:tcW w:w="3545" w:type="dxa"/>
          </w:tcPr>
          <w:p w14:paraId="54BE0455" w14:textId="77777777" w:rsidR="004D5C93" w:rsidRDefault="00000000">
            <w:pPr>
              <w:pStyle w:val="TableParagraph"/>
              <w:spacing w:before="99"/>
              <w:ind w:left="112"/>
              <w:rPr>
                <w:sz w:val="24"/>
              </w:rPr>
            </w:pPr>
            <w:r>
              <w:rPr>
                <w:spacing w:val="-2"/>
                <w:sz w:val="24"/>
              </w:rPr>
              <w:t>Firma</w:t>
            </w:r>
          </w:p>
        </w:tc>
        <w:tc>
          <w:tcPr>
            <w:tcW w:w="3679" w:type="dxa"/>
          </w:tcPr>
          <w:p w14:paraId="18B918E2" w14:textId="77777777" w:rsidR="004D5C93" w:rsidRDefault="004D5C93">
            <w:pPr>
              <w:pStyle w:val="TableParagraph"/>
            </w:pPr>
          </w:p>
        </w:tc>
      </w:tr>
      <w:tr w:rsidR="004D5C93" w14:paraId="7E847167" w14:textId="77777777">
        <w:trPr>
          <w:trHeight w:val="981"/>
        </w:trPr>
        <w:tc>
          <w:tcPr>
            <w:tcW w:w="1838" w:type="dxa"/>
            <w:vMerge/>
            <w:tcBorders>
              <w:top w:val="nil"/>
            </w:tcBorders>
          </w:tcPr>
          <w:p w14:paraId="5D4BFCAD" w14:textId="77777777" w:rsidR="004D5C93" w:rsidRDefault="004D5C93">
            <w:pPr>
              <w:rPr>
                <w:sz w:val="2"/>
                <w:szCs w:val="2"/>
              </w:rPr>
            </w:pPr>
          </w:p>
        </w:tc>
        <w:tc>
          <w:tcPr>
            <w:tcW w:w="3545" w:type="dxa"/>
          </w:tcPr>
          <w:p w14:paraId="47296784" w14:textId="77777777" w:rsidR="004D5C93" w:rsidRDefault="00000000">
            <w:pPr>
              <w:pStyle w:val="TableParagraph"/>
              <w:spacing w:before="102"/>
              <w:ind w:left="112"/>
              <w:rPr>
                <w:sz w:val="24"/>
              </w:rPr>
            </w:pPr>
            <w:r>
              <w:rPr>
                <w:spacing w:val="-8"/>
                <w:sz w:val="24"/>
              </w:rPr>
              <w:t>Stałe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>miejsce wykonywania</w:t>
            </w:r>
          </w:p>
          <w:p w14:paraId="1A7517A9" w14:textId="77777777" w:rsidR="004D5C93" w:rsidRDefault="00000000">
            <w:pPr>
              <w:pStyle w:val="TableParagraph"/>
              <w:spacing w:before="36"/>
              <w:ind w:left="112"/>
              <w:rPr>
                <w:sz w:val="24"/>
              </w:rPr>
            </w:pPr>
            <w:r>
              <w:rPr>
                <w:sz w:val="24"/>
              </w:rPr>
              <w:t>działalności</w:t>
            </w:r>
            <w:r>
              <w:rPr>
                <w:spacing w:val="-2"/>
                <w:sz w:val="24"/>
              </w:rPr>
              <w:t xml:space="preserve"> gospodarczej</w:t>
            </w:r>
          </w:p>
        </w:tc>
        <w:tc>
          <w:tcPr>
            <w:tcW w:w="3679" w:type="dxa"/>
          </w:tcPr>
          <w:p w14:paraId="191966AB" w14:textId="77777777" w:rsidR="004D5C93" w:rsidRDefault="004D5C93">
            <w:pPr>
              <w:pStyle w:val="TableParagraph"/>
            </w:pPr>
          </w:p>
        </w:tc>
      </w:tr>
      <w:tr w:rsidR="004D5C93" w14:paraId="6A24785B" w14:textId="77777777">
        <w:trPr>
          <w:trHeight w:val="551"/>
        </w:trPr>
        <w:tc>
          <w:tcPr>
            <w:tcW w:w="1838" w:type="dxa"/>
            <w:vMerge/>
            <w:tcBorders>
              <w:top w:val="nil"/>
            </w:tcBorders>
          </w:tcPr>
          <w:p w14:paraId="39FF80F8" w14:textId="77777777" w:rsidR="004D5C93" w:rsidRDefault="004D5C93">
            <w:pPr>
              <w:rPr>
                <w:sz w:val="2"/>
                <w:szCs w:val="2"/>
              </w:rPr>
            </w:pPr>
          </w:p>
        </w:tc>
        <w:tc>
          <w:tcPr>
            <w:tcW w:w="3545" w:type="dxa"/>
          </w:tcPr>
          <w:p w14:paraId="1A036A03" w14:textId="77777777" w:rsidR="004D5C93" w:rsidRDefault="00000000">
            <w:pPr>
              <w:pStyle w:val="TableParagraph"/>
              <w:spacing w:before="99"/>
              <w:ind w:left="112"/>
              <w:rPr>
                <w:sz w:val="24"/>
              </w:rPr>
            </w:pPr>
            <w:r>
              <w:rPr>
                <w:spacing w:val="-5"/>
                <w:w w:val="105"/>
                <w:sz w:val="24"/>
              </w:rPr>
              <w:t>NIP</w:t>
            </w:r>
          </w:p>
        </w:tc>
        <w:tc>
          <w:tcPr>
            <w:tcW w:w="3679" w:type="dxa"/>
          </w:tcPr>
          <w:p w14:paraId="1006A63F" w14:textId="77777777" w:rsidR="004D5C93" w:rsidRDefault="004D5C93">
            <w:pPr>
              <w:pStyle w:val="TableParagraph"/>
            </w:pPr>
          </w:p>
        </w:tc>
      </w:tr>
      <w:tr w:rsidR="004D5C93" w14:paraId="367C6525" w14:textId="77777777">
        <w:trPr>
          <w:trHeight w:val="549"/>
        </w:trPr>
        <w:tc>
          <w:tcPr>
            <w:tcW w:w="1838" w:type="dxa"/>
            <w:vMerge/>
            <w:tcBorders>
              <w:top w:val="nil"/>
            </w:tcBorders>
          </w:tcPr>
          <w:p w14:paraId="142A211D" w14:textId="77777777" w:rsidR="004D5C93" w:rsidRDefault="004D5C93">
            <w:pPr>
              <w:rPr>
                <w:sz w:val="2"/>
                <w:szCs w:val="2"/>
              </w:rPr>
            </w:pPr>
          </w:p>
        </w:tc>
        <w:tc>
          <w:tcPr>
            <w:tcW w:w="3545" w:type="dxa"/>
          </w:tcPr>
          <w:p w14:paraId="2F451826" w14:textId="77777777" w:rsidR="004D5C93" w:rsidRDefault="00000000">
            <w:pPr>
              <w:pStyle w:val="TableParagraph"/>
              <w:spacing w:before="99"/>
              <w:ind w:left="112"/>
              <w:rPr>
                <w:sz w:val="24"/>
              </w:rPr>
            </w:pPr>
            <w:r>
              <w:rPr>
                <w:spacing w:val="-4"/>
                <w:w w:val="105"/>
                <w:sz w:val="24"/>
              </w:rPr>
              <w:t>REGON</w:t>
            </w:r>
          </w:p>
        </w:tc>
        <w:tc>
          <w:tcPr>
            <w:tcW w:w="3679" w:type="dxa"/>
          </w:tcPr>
          <w:p w14:paraId="08BC2FA4" w14:textId="77777777" w:rsidR="004D5C93" w:rsidRDefault="004D5C93">
            <w:pPr>
              <w:pStyle w:val="TableParagraph"/>
            </w:pPr>
          </w:p>
        </w:tc>
      </w:tr>
      <w:tr w:rsidR="004D5C93" w14:paraId="11D1F8BE" w14:textId="77777777">
        <w:trPr>
          <w:trHeight w:val="549"/>
        </w:trPr>
        <w:tc>
          <w:tcPr>
            <w:tcW w:w="1838" w:type="dxa"/>
            <w:vMerge/>
            <w:tcBorders>
              <w:top w:val="nil"/>
            </w:tcBorders>
          </w:tcPr>
          <w:p w14:paraId="5D41099E" w14:textId="77777777" w:rsidR="004D5C93" w:rsidRDefault="004D5C93">
            <w:pPr>
              <w:rPr>
                <w:sz w:val="2"/>
                <w:szCs w:val="2"/>
              </w:rPr>
            </w:pPr>
          </w:p>
        </w:tc>
        <w:tc>
          <w:tcPr>
            <w:tcW w:w="3545" w:type="dxa"/>
          </w:tcPr>
          <w:p w14:paraId="231ACFB0" w14:textId="77777777" w:rsidR="004D5C93" w:rsidRDefault="00000000">
            <w:pPr>
              <w:pStyle w:val="TableParagraph"/>
              <w:spacing w:before="99"/>
              <w:ind w:left="112"/>
              <w:rPr>
                <w:sz w:val="24"/>
              </w:rPr>
            </w:pPr>
            <w:r>
              <w:rPr>
                <w:spacing w:val="-5"/>
                <w:sz w:val="24"/>
              </w:rPr>
              <w:t>RPT</w:t>
            </w:r>
          </w:p>
        </w:tc>
        <w:tc>
          <w:tcPr>
            <w:tcW w:w="3679" w:type="dxa"/>
          </w:tcPr>
          <w:p w14:paraId="569E4BE2" w14:textId="77777777" w:rsidR="004D5C93" w:rsidRDefault="004D5C93">
            <w:pPr>
              <w:pStyle w:val="TableParagraph"/>
            </w:pPr>
          </w:p>
        </w:tc>
      </w:tr>
      <w:tr w:rsidR="004D5C93" w14:paraId="34CE114F" w14:textId="77777777">
        <w:trPr>
          <w:trHeight w:val="988"/>
        </w:trPr>
        <w:tc>
          <w:tcPr>
            <w:tcW w:w="1838" w:type="dxa"/>
            <w:vMerge/>
            <w:tcBorders>
              <w:top w:val="nil"/>
            </w:tcBorders>
          </w:tcPr>
          <w:p w14:paraId="3F404A1F" w14:textId="77777777" w:rsidR="004D5C93" w:rsidRDefault="004D5C93">
            <w:pPr>
              <w:rPr>
                <w:sz w:val="2"/>
                <w:szCs w:val="2"/>
              </w:rPr>
            </w:pPr>
          </w:p>
        </w:tc>
        <w:tc>
          <w:tcPr>
            <w:tcW w:w="3545" w:type="dxa"/>
          </w:tcPr>
          <w:p w14:paraId="20684A7A" w14:textId="77777777" w:rsidR="004D5C93" w:rsidRDefault="00000000">
            <w:pPr>
              <w:pStyle w:val="TableParagraph"/>
              <w:spacing w:before="102"/>
              <w:ind w:left="112"/>
              <w:rPr>
                <w:sz w:val="24"/>
              </w:rPr>
            </w:pPr>
            <w:r>
              <w:rPr>
                <w:spacing w:val="-7"/>
                <w:sz w:val="24"/>
              </w:rPr>
              <w:t>Reprezentowany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przez</w:t>
            </w:r>
          </w:p>
        </w:tc>
        <w:tc>
          <w:tcPr>
            <w:tcW w:w="3679" w:type="dxa"/>
          </w:tcPr>
          <w:p w14:paraId="5BFDDB2C" w14:textId="77777777" w:rsidR="004D5C93" w:rsidRDefault="00000000">
            <w:pPr>
              <w:pStyle w:val="TableParagraph"/>
              <w:numPr>
                <w:ilvl w:val="0"/>
                <w:numId w:val="11"/>
              </w:numPr>
              <w:tabs>
                <w:tab w:val="left" w:pos="383"/>
              </w:tabs>
              <w:spacing w:before="111"/>
              <w:ind w:left="383" w:hanging="270"/>
              <w:rPr>
                <w:sz w:val="24"/>
              </w:rPr>
            </w:pPr>
            <w:r>
              <w:rPr>
                <w:sz w:val="24"/>
              </w:rPr>
              <w:t>osobiście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rFonts w:ascii="Wingdings" w:hAnsi="Wingdings"/>
                <w:sz w:val="24"/>
              </w:rPr>
              <w:t>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nieosobiście:</w:t>
            </w:r>
          </w:p>
        </w:tc>
      </w:tr>
      <w:tr w:rsidR="004D5C93" w14:paraId="62F92BC2" w14:textId="77777777">
        <w:trPr>
          <w:trHeight w:val="552"/>
        </w:trPr>
        <w:tc>
          <w:tcPr>
            <w:tcW w:w="1838" w:type="dxa"/>
            <w:vMerge w:val="restart"/>
          </w:tcPr>
          <w:p w14:paraId="607AD3DF" w14:textId="77777777" w:rsidR="004D5C93" w:rsidRDefault="00000000">
            <w:pPr>
              <w:pStyle w:val="TableParagraph"/>
              <w:numPr>
                <w:ilvl w:val="0"/>
                <w:numId w:val="10"/>
              </w:numPr>
              <w:tabs>
                <w:tab w:val="left" w:pos="385"/>
              </w:tabs>
              <w:spacing w:before="109"/>
              <w:ind w:left="385" w:hanging="270"/>
              <w:rPr>
                <w:sz w:val="24"/>
              </w:rPr>
            </w:pPr>
            <w:r>
              <w:rPr>
                <w:spacing w:val="-2"/>
                <w:sz w:val="24"/>
              </w:rPr>
              <w:t>spółka</w:t>
            </w:r>
          </w:p>
          <w:p w14:paraId="631EF97C" w14:textId="77777777" w:rsidR="004D5C93" w:rsidRDefault="00000000">
            <w:pPr>
              <w:pStyle w:val="TableParagraph"/>
              <w:spacing w:before="39"/>
              <w:ind w:left="115"/>
              <w:rPr>
                <w:sz w:val="24"/>
              </w:rPr>
            </w:pPr>
            <w:r>
              <w:rPr>
                <w:spacing w:val="-2"/>
                <w:sz w:val="24"/>
              </w:rPr>
              <w:t>cywilna</w:t>
            </w:r>
          </w:p>
        </w:tc>
        <w:tc>
          <w:tcPr>
            <w:tcW w:w="3545" w:type="dxa"/>
          </w:tcPr>
          <w:p w14:paraId="36560455" w14:textId="77777777" w:rsidR="004D5C93" w:rsidRDefault="00000000">
            <w:pPr>
              <w:pStyle w:val="TableParagraph"/>
              <w:spacing w:before="99"/>
              <w:ind w:left="112"/>
              <w:rPr>
                <w:sz w:val="24"/>
              </w:rPr>
            </w:pPr>
            <w:r>
              <w:rPr>
                <w:spacing w:val="-2"/>
                <w:sz w:val="24"/>
              </w:rPr>
              <w:t>Wspólnik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1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-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Imię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i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nazwisko</w:t>
            </w:r>
          </w:p>
        </w:tc>
        <w:tc>
          <w:tcPr>
            <w:tcW w:w="3679" w:type="dxa"/>
          </w:tcPr>
          <w:p w14:paraId="1CF0F524" w14:textId="77777777" w:rsidR="004D5C93" w:rsidRDefault="004D5C93">
            <w:pPr>
              <w:pStyle w:val="TableParagraph"/>
            </w:pPr>
          </w:p>
        </w:tc>
      </w:tr>
      <w:tr w:rsidR="004D5C93" w14:paraId="3A66BC5E" w14:textId="77777777">
        <w:trPr>
          <w:trHeight w:val="981"/>
        </w:trPr>
        <w:tc>
          <w:tcPr>
            <w:tcW w:w="1838" w:type="dxa"/>
            <w:vMerge/>
            <w:tcBorders>
              <w:top w:val="nil"/>
            </w:tcBorders>
          </w:tcPr>
          <w:p w14:paraId="0C10AED6" w14:textId="77777777" w:rsidR="004D5C93" w:rsidRDefault="004D5C93">
            <w:pPr>
              <w:rPr>
                <w:sz w:val="2"/>
                <w:szCs w:val="2"/>
              </w:rPr>
            </w:pPr>
          </w:p>
        </w:tc>
        <w:tc>
          <w:tcPr>
            <w:tcW w:w="3545" w:type="dxa"/>
          </w:tcPr>
          <w:p w14:paraId="770FF6CB" w14:textId="77777777" w:rsidR="004D5C93" w:rsidRDefault="00000000">
            <w:pPr>
              <w:pStyle w:val="TableParagraph"/>
              <w:spacing w:before="99"/>
              <w:ind w:left="112"/>
              <w:rPr>
                <w:sz w:val="24"/>
              </w:rPr>
            </w:pPr>
            <w:r>
              <w:rPr>
                <w:spacing w:val="-4"/>
                <w:sz w:val="24"/>
              </w:rPr>
              <w:t>Wspólnik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1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-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Firma</w:t>
            </w:r>
          </w:p>
        </w:tc>
        <w:tc>
          <w:tcPr>
            <w:tcW w:w="3679" w:type="dxa"/>
          </w:tcPr>
          <w:p w14:paraId="3A7BCCA6" w14:textId="77777777" w:rsidR="004D5C93" w:rsidRDefault="004D5C93">
            <w:pPr>
              <w:pStyle w:val="TableParagraph"/>
            </w:pPr>
          </w:p>
        </w:tc>
      </w:tr>
      <w:tr w:rsidR="004D5C93" w14:paraId="15709EF9" w14:textId="77777777">
        <w:trPr>
          <w:trHeight w:val="1170"/>
        </w:trPr>
        <w:tc>
          <w:tcPr>
            <w:tcW w:w="1838" w:type="dxa"/>
            <w:vMerge/>
            <w:tcBorders>
              <w:top w:val="nil"/>
            </w:tcBorders>
          </w:tcPr>
          <w:p w14:paraId="1255479B" w14:textId="77777777" w:rsidR="004D5C93" w:rsidRDefault="004D5C93">
            <w:pPr>
              <w:rPr>
                <w:sz w:val="2"/>
                <w:szCs w:val="2"/>
              </w:rPr>
            </w:pPr>
          </w:p>
        </w:tc>
        <w:tc>
          <w:tcPr>
            <w:tcW w:w="3545" w:type="dxa"/>
          </w:tcPr>
          <w:p w14:paraId="6CA8B689" w14:textId="77777777" w:rsidR="004D5C93" w:rsidRDefault="00000000">
            <w:pPr>
              <w:pStyle w:val="TableParagraph"/>
              <w:spacing w:before="102" w:line="271" w:lineRule="auto"/>
              <w:ind w:left="112" w:right="953"/>
              <w:jc w:val="both"/>
              <w:rPr>
                <w:sz w:val="24"/>
              </w:rPr>
            </w:pPr>
            <w:r>
              <w:rPr>
                <w:spacing w:val="-4"/>
                <w:sz w:val="24"/>
              </w:rPr>
              <w:t>Wspólnik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1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-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Stałe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miejsce wykonywania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 xml:space="preserve">działalności </w:t>
            </w:r>
            <w:r>
              <w:rPr>
                <w:spacing w:val="-2"/>
                <w:sz w:val="24"/>
              </w:rPr>
              <w:t>gospodarczej</w:t>
            </w:r>
          </w:p>
        </w:tc>
        <w:tc>
          <w:tcPr>
            <w:tcW w:w="3679" w:type="dxa"/>
          </w:tcPr>
          <w:p w14:paraId="1F6F8C93" w14:textId="77777777" w:rsidR="004D5C93" w:rsidRDefault="004D5C93">
            <w:pPr>
              <w:pStyle w:val="TableParagraph"/>
            </w:pPr>
          </w:p>
        </w:tc>
      </w:tr>
      <w:tr w:rsidR="004D5C93" w14:paraId="1E6EDF3E" w14:textId="77777777">
        <w:trPr>
          <w:trHeight w:val="551"/>
        </w:trPr>
        <w:tc>
          <w:tcPr>
            <w:tcW w:w="1838" w:type="dxa"/>
            <w:vMerge/>
            <w:tcBorders>
              <w:top w:val="nil"/>
            </w:tcBorders>
          </w:tcPr>
          <w:p w14:paraId="1C8F7972" w14:textId="77777777" w:rsidR="004D5C93" w:rsidRDefault="004D5C93">
            <w:pPr>
              <w:rPr>
                <w:sz w:val="2"/>
                <w:szCs w:val="2"/>
              </w:rPr>
            </w:pPr>
          </w:p>
        </w:tc>
        <w:tc>
          <w:tcPr>
            <w:tcW w:w="3545" w:type="dxa"/>
          </w:tcPr>
          <w:p w14:paraId="4732CCBA" w14:textId="77777777" w:rsidR="004D5C93" w:rsidRDefault="00000000">
            <w:pPr>
              <w:pStyle w:val="TableParagraph"/>
              <w:spacing w:before="99"/>
              <w:ind w:left="112"/>
              <w:rPr>
                <w:sz w:val="24"/>
              </w:rPr>
            </w:pPr>
            <w:r>
              <w:rPr>
                <w:spacing w:val="-4"/>
                <w:sz w:val="24"/>
              </w:rPr>
              <w:t>Wspólnik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1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-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NIP</w:t>
            </w:r>
          </w:p>
        </w:tc>
        <w:tc>
          <w:tcPr>
            <w:tcW w:w="3679" w:type="dxa"/>
          </w:tcPr>
          <w:p w14:paraId="02E4CBE6" w14:textId="77777777" w:rsidR="004D5C93" w:rsidRDefault="004D5C93">
            <w:pPr>
              <w:pStyle w:val="TableParagraph"/>
            </w:pPr>
          </w:p>
        </w:tc>
      </w:tr>
    </w:tbl>
    <w:p w14:paraId="5A0EBBE7" w14:textId="77777777" w:rsidR="004D5C93" w:rsidRDefault="004D5C93">
      <w:pPr>
        <w:pStyle w:val="Tekstpodstawowy"/>
        <w:spacing w:before="7" w:after="1"/>
        <w:ind w:left="0"/>
        <w:rPr>
          <w:sz w:val="8"/>
        </w:rPr>
      </w:pPr>
    </w:p>
    <w:tbl>
      <w:tblPr>
        <w:tblStyle w:val="TableNormal"/>
        <w:tblW w:w="0" w:type="auto"/>
        <w:tblInd w:w="8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38"/>
        <w:gridCol w:w="3545"/>
        <w:gridCol w:w="3679"/>
      </w:tblGrid>
      <w:tr w:rsidR="004D5C93" w14:paraId="702CAA11" w14:textId="77777777">
        <w:trPr>
          <w:trHeight w:val="552"/>
        </w:trPr>
        <w:tc>
          <w:tcPr>
            <w:tcW w:w="1838" w:type="dxa"/>
            <w:vMerge w:val="restart"/>
          </w:tcPr>
          <w:p w14:paraId="024B68DC" w14:textId="77777777" w:rsidR="004D5C93" w:rsidRDefault="004D5C93">
            <w:pPr>
              <w:pStyle w:val="TableParagraph"/>
            </w:pPr>
          </w:p>
        </w:tc>
        <w:tc>
          <w:tcPr>
            <w:tcW w:w="3545" w:type="dxa"/>
          </w:tcPr>
          <w:p w14:paraId="22026E88" w14:textId="77777777" w:rsidR="004D5C93" w:rsidRDefault="00000000">
            <w:pPr>
              <w:pStyle w:val="TableParagraph"/>
              <w:spacing w:before="102"/>
              <w:ind w:left="112"/>
              <w:rPr>
                <w:sz w:val="24"/>
              </w:rPr>
            </w:pPr>
            <w:r>
              <w:rPr>
                <w:spacing w:val="-2"/>
                <w:sz w:val="24"/>
              </w:rPr>
              <w:t>Wspólnik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1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–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RPT</w:t>
            </w:r>
          </w:p>
        </w:tc>
        <w:tc>
          <w:tcPr>
            <w:tcW w:w="3679" w:type="dxa"/>
          </w:tcPr>
          <w:p w14:paraId="52570A22" w14:textId="77777777" w:rsidR="004D5C93" w:rsidRDefault="004D5C93">
            <w:pPr>
              <w:pStyle w:val="TableParagraph"/>
            </w:pPr>
          </w:p>
        </w:tc>
      </w:tr>
      <w:tr w:rsidR="004D5C93" w14:paraId="46FE5D1A" w14:textId="77777777">
        <w:trPr>
          <w:trHeight w:val="990"/>
        </w:trPr>
        <w:tc>
          <w:tcPr>
            <w:tcW w:w="1838" w:type="dxa"/>
            <w:vMerge/>
            <w:tcBorders>
              <w:top w:val="nil"/>
            </w:tcBorders>
          </w:tcPr>
          <w:p w14:paraId="7C8547B5" w14:textId="77777777" w:rsidR="004D5C93" w:rsidRDefault="004D5C93">
            <w:pPr>
              <w:rPr>
                <w:sz w:val="2"/>
                <w:szCs w:val="2"/>
              </w:rPr>
            </w:pPr>
          </w:p>
        </w:tc>
        <w:tc>
          <w:tcPr>
            <w:tcW w:w="3545" w:type="dxa"/>
          </w:tcPr>
          <w:p w14:paraId="201CDC92" w14:textId="77777777" w:rsidR="004D5C93" w:rsidRDefault="00000000">
            <w:pPr>
              <w:pStyle w:val="TableParagraph"/>
              <w:spacing w:before="102" w:line="266" w:lineRule="auto"/>
              <w:ind w:left="112" w:right="151"/>
              <w:rPr>
                <w:sz w:val="24"/>
              </w:rPr>
            </w:pPr>
            <w:r>
              <w:rPr>
                <w:spacing w:val="-4"/>
                <w:sz w:val="24"/>
              </w:rPr>
              <w:t>Wspólnik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1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-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 xml:space="preserve">Reprezentowany </w:t>
            </w:r>
            <w:r>
              <w:rPr>
                <w:spacing w:val="-2"/>
                <w:sz w:val="24"/>
              </w:rPr>
              <w:t>przez</w:t>
            </w:r>
          </w:p>
        </w:tc>
        <w:tc>
          <w:tcPr>
            <w:tcW w:w="3679" w:type="dxa"/>
          </w:tcPr>
          <w:p w14:paraId="0E46A396" w14:textId="77777777" w:rsidR="004D5C93" w:rsidRDefault="00000000">
            <w:pPr>
              <w:pStyle w:val="TableParagraph"/>
              <w:numPr>
                <w:ilvl w:val="0"/>
                <w:numId w:val="9"/>
              </w:numPr>
              <w:tabs>
                <w:tab w:val="left" w:pos="383"/>
              </w:tabs>
              <w:spacing w:before="109"/>
              <w:ind w:left="383" w:hanging="270"/>
              <w:rPr>
                <w:sz w:val="24"/>
              </w:rPr>
            </w:pPr>
            <w:r>
              <w:rPr>
                <w:sz w:val="24"/>
              </w:rPr>
              <w:t>osobiście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rFonts w:ascii="Wingdings" w:hAnsi="Wingdings"/>
                <w:sz w:val="24"/>
              </w:rPr>
              <w:t>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nieosobiście:</w:t>
            </w:r>
          </w:p>
        </w:tc>
      </w:tr>
      <w:tr w:rsidR="004D5C93" w14:paraId="13AC2F6D" w14:textId="77777777">
        <w:trPr>
          <w:trHeight w:val="546"/>
        </w:trPr>
        <w:tc>
          <w:tcPr>
            <w:tcW w:w="1838" w:type="dxa"/>
            <w:vMerge/>
            <w:tcBorders>
              <w:top w:val="nil"/>
            </w:tcBorders>
          </w:tcPr>
          <w:p w14:paraId="27467D59" w14:textId="77777777" w:rsidR="004D5C93" w:rsidRDefault="004D5C93">
            <w:pPr>
              <w:rPr>
                <w:sz w:val="2"/>
                <w:szCs w:val="2"/>
              </w:rPr>
            </w:pPr>
          </w:p>
        </w:tc>
        <w:tc>
          <w:tcPr>
            <w:tcW w:w="3545" w:type="dxa"/>
          </w:tcPr>
          <w:p w14:paraId="56437D12" w14:textId="77777777" w:rsidR="004D5C93" w:rsidRDefault="00000000">
            <w:pPr>
              <w:pStyle w:val="TableParagraph"/>
              <w:spacing w:before="99"/>
              <w:ind w:left="112"/>
              <w:rPr>
                <w:sz w:val="24"/>
              </w:rPr>
            </w:pPr>
            <w:r>
              <w:rPr>
                <w:spacing w:val="-2"/>
                <w:sz w:val="24"/>
              </w:rPr>
              <w:t>Wspólnik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2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-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Imię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i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nazwisko</w:t>
            </w:r>
          </w:p>
        </w:tc>
        <w:tc>
          <w:tcPr>
            <w:tcW w:w="3679" w:type="dxa"/>
          </w:tcPr>
          <w:p w14:paraId="76220F27" w14:textId="77777777" w:rsidR="004D5C93" w:rsidRDefault="004D5C93">
            <w:pPr>
              <w:pStyle w:val="TableParagraph"/>
            </w:pPr>
          </w:p>
        </w:tc>
      </w:tr>
      <w:tr w:rsidR="004D5C93" w14:paraId="63EFE406" w14:textId="77777777">
        <w:trPr>
          <w:trHeight w:val="981"/>
        </w:trPr>
        <w:tc>
          <w:tcPr>
            <w:tcW w:w="1838" w:type="dxa"/>
            <w:vMerge/>
            <w:tcBorders>
              <w:top w:val="nil"/>
            </w:tcBorders>
          </w:tcPr>
          <w:p w14:paraId="4FA41D92" w14:textId="77777777" w:rsidR="004D5C93" w:rsidRDefault="004D5C93">
            <w:pPr>
              <w:rPr>
                <w:sz w:val="2"/>
                <w:szCs w:val="2"/>
              </w:rPr>
            </w:pPr>
          </w:p>
        </w:tc>
        <w:tc>
          <w:tcPr>
            <w:tcW w:w="3545" w:type="dxa"/>
          </w:tcPr>
          <w:p w14:paraId="660F53FC" w14:textId="77777777" w:rsidR="004D5C93" w:rsidRDefault="00000000">
            <w:pPr>
              <w:pStyle w:val="TableParagraph"/>
              <w:spacing w:before="102"/>
              <w:ind w:left="112"/>
              <w:rPr>
                <w:sz w:val="24"/>
              </w:rPr>
            </w:pPr>
            <w:r>
              <w:rPr>
                <w:spacing w:val="-4"/>
                <w:sz w:val="24"/>
              </w:rPr>
              <w:t>Wspólnik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2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-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Firma</w:t>
            </w:r>
          </w:p>
        </w:tc>
        <w:tc>
          <w:tcPr>
            <w:tcW w:w="3679" w:type="dxa"/>
          </w:tcPr>
          <w:p w14:paraId="7515E49A" w14:textId="77777777" w:rsidR="004D5C93" w:rsidRDefault="004D5C93">
            <w:pPr>
              <w:pStyle w:val="TableParagraph"/>
            </w:pPr>
          </w:p>
        </w:tc>
      </w:tr>
      <w:tr w:rsidR="004D5C93" w14:paraId="78C9DA6C" w14:textId="77777777">
        <w:trPr>
          <w:trHeight w:val="1171"/>
        </w:trPr>
        <w:tc>
          <w:tcPr>
            <w:tcW w:w="1838" w:type="dxa"/>
            <w:vMerge/>
            <w:tcBorders>
              <w:top w:val="nil"/>
            </w:tcBorders>
          </w:tcPr>
          <w:p w14:paraId="050BB298" w14:textId="77777777" w:rsidR="004D5C93" w:rsidRDefault="004D5C93">
            <w:pPr>
              <w:rPr>
                <w:sz w:val="2"/>
                <w:szCs w:val="2"/>
              </w:rPr>
            </w:pPr>
          </w:p>
        </w:tc>
        <w:tc>
          <w:tcPr>
            <w:tcW w:w="3545" w:type="dxa"/>
          </w:tcPr>
          <w:p w14:paraId="2CCF20BA" w14:textId="77777777" w:rsidR="004D5C93" w:rsidRDefault="00000000">
            <w:pPr>
              <w:pStyle w:val="TableParagraph"/>
              <w:spacing w:before="104" w:line="271" w:lineRule="auto"/>
              <w:ind w:left="112" w:right="953"/>
              <w:jc w:val="both"/>
              <w:rPr>
                <w:sz w:val="24"/>
              </w:rPr>
            </w:pPr>
            <w:r>
              <w:rPr>
                <w:spacing w:val="-4"/>
                <w:sz w:val="24"/>
              </w:rPr>
              <w:t>Wspólnik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2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-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Stałe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miejsce wykonywania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 xml:space="preserve">działalności </w:t>
            </w:r>
            <w:r>
              <w:rPr>
                <w:spacing w:val="-2"/>
                <w:sz w:val="24"/>
              </w:rPr>
              <w:t>gospodarczej</w:t>
            </w:r>
          </w:p>
        </w:tc>
        <w:tc>
          <w:tcPr>
            <w:tcW w:w="3679" w:type="dxa"/>
          </w:tcPr>
          <w:p w14:paraId="21273931" w14:textId="77777777" w:rsidR="004D5C93" w:rsidRDefault="004D5C93">
            <w:pPr>
              <w:pStyle w:val="TableParagraph"/>
            </w:pPr>
          </w:p>
        </w:tc>
      </w:tr>
      <w:tr w:rsidR="004D5C93" w14:paraId="3555BF34" w14:textId="77777777">
        <w:trPr>
          <w:trHeight w:val="551"/>
        </w:trPr>
        <w:tc>
          <w:tcPr>
            <w:tcW w:w="1838" w:type="dxa"/>
            <w:vMerge/>
            <w:tcBorders>
              <w:top w:val="nil"/>
            </w:tcBorders>
          </w:tcPr>
          <w:p w14:paraId="72CD6854" w14:textId="77777777" w:rsidR="004D5C93" w:rsidRDefault="004D5C93">
            <w:pPr>
              <w:rPr>
                <w:sz w:val="2"/>
                <w:szCs w:val="2"/>
              </w:rPr>
            </w:pPr>
          </w:p>
        </w:tc>
        <w:tc>
          <w:tcPr>
            <w:tcW w:w="3545" w:type="dxa"/>
          </w:tcPr>
          <w:p w14:paraId="4D284B89" w14:textId="77777777" w:rsidR="004D5C93" w:rsidRDefault="00000000">
            <w:pPr>
              <w:pStyle w:val="TableParagraph"/>
              <w:spacing w:before="102"/>
              <w:ind w:left="112"/>
              <w:rPr>
                <w:sz w:val="24"/>
              </w:rPr>
            </w:pPr>
            <w:r>
              <w:rPr>
                <w:spacing w:val="-4"/>
                <w:sz w:val="24"/>
              </w:rPr>
              <w:t>Wspólnik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2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-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NIP</w:t>
            </w:r>
          </w:p>
        </w:tc>
        <w:tc>
          <w:tcPr>
            <w:tcW w:w="3679" w:type="dxa"/>
          </w:tcPr>
          <w:p w14:paraId="1DE6ABB3" w14:textId="77777777" w:rsidR="004D5C93" w:rsidRDefault="004D5C93">
            <w:pPr>
              <w:pStyle w:val="TableParagraph"/>
            </w:pPr>
          </w:p>
        </w:tc>
      </w:tr>
      <w:tr w:rsidR="004D5C93" w14:paraId="0AF7E395" w14:textId="77777777">
        <w:trPr>
          <w:trHeight w:val="549"/>
        </w:trPr>
        <w:tc>
          <w:tcPr>
            <w:tcW w:w="1838" w:type="dxa"/>
            <w:vMerge/>
            <w:tcBorders>
              <w:top w:val="nil"/>
            </w:tcBorders>
          </w:tcPr>
          <w:p w14:paraId="35950B2D" w14:textId="77777777" w:rsidR="004D5C93" w:rsidRDefault="004D5C93">
            <w:pPr>
              <w:rPr>
                <w:sz w:val="2"/>
                <w:szCs w:val="2"/>
              </w:rPr>
            </w:pPr>
          </w:p>
        </w:tc>
        <w:tc>
          <w:tcPr>
            <w:tcW w:w="3545" w:type="dxa"/>
          </w:tcPr>
          <w:p w14:paraId="31DA9CA8" w14:textId="77777777" w:rsidR="004D5C93" w:rsidRDefault="00000000">
            <w:pPr>
              <w:pStyle w:val="TableParagraph"/>
              <w:spacing w:before="99"/>
              <w:ind w:left="112"/>
              <w:rPr>
                <w:sz w:val="24"/>
              </w:rPr>
            </w:pPr>
            <w:r>
              <w:rPr>
                <w:spacing w:val="-2"/>
                <w:sz w:val="24"/>
              </w:rPr>
              <w:t>Wspólnik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2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–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RPT</w:t>
            </w:r>
          </w:p>
        </w:tc>
        <w:tc>
          <w:tcPr>
            <w:tcW w:w="3679" w:type="dxa"/>
          </w:tcPr>
          <w:p w14:paraId="2AB8B4AC" w14:textId="77777777" w:rsidR="004D5C93" w:rsidRDefault="004D5C93">
            <w:pPr>
              <w:pStyle w:val="TableParagraph"/>
            </w:pPr>
          </w:p>
        </w:tc>
      </w:tr>
      <w:tr w:rsidR="004D5C93" w14:paraId="09DD9736" w14:textId="77777777">
        <w:trPr>
          <w:trHeight w:val="990"/>
        </w:trPr>
        <w:tc>
          <w:tcPr>
            <w:tcW w:w="1838" w:type="dxa"/>
            <w:vMerge/>
            <w:tcBorders>
              <w:top w:val="nil"/>
            </w:tcBorders>
          </w:tcPr>
          <w:p w14:paraId="62E28E56" w14:textId="77777777" w:rsidR="004D5C93" w:rsidRDefault="004D5C93">
            <w:pPr>
              <w:rPr>
                <w:sz w:val="2"/>
                <w:szCs w:val="2"/>
              </w:rPr>
            </w:pPr>
          </w:p>
        </w:tc>
        <w:tc>
          <w:tcPr>
            <w:tcW w:w="3545" w:type="dxa"/>
          </w:tcPr>
          <w:p w14:paraId="287B76D3" w14:textId="77777777" w:rsidR="004D5C93" w:rsidRDefault="00000000">
            <w:pPr>
              <w:pStyle w:val="TableParagraph"/>
              <w:spacing w:before="104" w:line="266" w:lineRule="auto"/>
              <w:ind w:left="112" w:right="151"/>
              <w:rPr>
                <w:sz w:val="24"/>
              </w:rPr>
            </w:pPr>
            <w:r>
              <w:rPr>
                <w:spacing w:val="-4"/>
                <w:sz w:val="24"/>
              </w:rPr>
              <w:t>Wspólnik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2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-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 xml:space="preserve">Reprezentowany </w:t>
            </w:r>
            <w:r>
              <w:rPr>
                <w:spacing w:val="-2"/>
                <w:sz w:val="24"/>
              </w:rPr>
              <w:t>przez</w:t>
            </w:r>
          </w:p>
        </w:tc>
        <w:tc>
          <w:tcPr>
            <w:tcW w:w="3679" w:type="dxa"/>
          </w:tcPr>
          <w:p w14:paraId="238A409D" w14:textId="77777777" w:rsidR="004D5C93" w:rsidRDefault="00000000">
            <w:pPr>
              <w:pStyle w:val="TableParagraph"/>
              <w:numPr>
                <w:ilvl w:val="0"/>
                <w:numId w:val="8"/>
              </w:numPr>
              <w:tabs>
                <w:tab w:val="left" w:pos="383"/>
              </w:tabs>
              <w:spacing w:before="111"/>
              <w:ind w:left="383" w:hanging="270"/>
              <w:rPr>
                <w:sz w:val="24"/>
              </w:rPr>
            </w:pPr>
            <w:r>
              <w:rPr>
                <w:sz w:val="24"/>
              </w:rPr>
              <w:t>osobiście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rFonts w:ascii="Wingdings" w:hAnsi="Wingdings"/>
                <w:sz w:val="24"/>
              </w:rPr>
              <w:t>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nieosobiście:</w:t>
            </w:r>
          </w:p>
        </w:tc>
      </w:tr>
      <w:tr w:rsidR="004D5C93" w14:paraId="0EF23EFA" w14:textId="77777777">
        <w:trPr>
          <w:trHeight w:val="981"/>
        </w:trPr>
        <w:tc>
          <w:tcPr>
            <w:tcW w:w="1838" w:type="dxa"/>
            <w:vMerge/>
            <w:tcBorders>
              <w:top w:val="nil"/>
            </w:tcBorders>
          </w:tcPr>
          <w:p w14:paraId="14FEB3BC" w14:textId="77777777" w:rsidR="004D5C93" w:rsidRDefault="004D5C93">
            <w:pPr>
              <w:rPr>
                <w:sz w:val="2"/>
                <w:szCs w:val="2"/>
              </w:rPr>
            </w:pPr>
          </w:p>
        </w:tc>
        <w:tc>
          <w:tcPr>
            <w:tcW w:w="3545" w:type="dxa"/>
          </w:tcPr>
          <w:p w14:paraId="0A41E0DB" w14:textId="77777777" w:rsidR="004D5C93" w:rsidRDefault="00000000">
            <w:pPr>
              <w:pStyle w:val="TableParagraph"/>
              <w:spacing w:before="99"/>
              <w:ind w:left="112"/>
              <w:rPr>
                <w:sz w:val="24"/>
              </w:rPr>
            </w:pPr>
            <w:r>
              <w:rPr>
                <w:spacing w:val="-2"/>
                <w:sz w:val="24"/>
              </w:rPr>
              <w:t>Spółka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–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Firma</w:t>
            </w:r>
          </w:p>
        </w:tc>
        <w:tc>
          <w:tcPr>
            <w:tcW w:w="3679" w:type="dxa"/>
          </w:tcPr>
          <w:p w14:paraId="1C5BF5D2" w14:textId="77777777" w:rsidR="004D5C93" w:rsidRDefault="004D5C93">
            <w:pPr>
              <w:pStyle w:val="TableParagraph"/>
            </w:pPr>
          </w:p>
        </w:tc>
      </w:tr>
      <w:tr w:rsidR="004D5C93" w14:paraId="693A2561" w14:textId="77777777">
        <w:trPr>
          <w:trHeight w:val="981"/>
        </w:trPr>
        <w:tc>
          <w:tcPr>
            <w:tcW w:w="1838" w:type="dxa"/>
            <w:vMerge/>
            <w:tcBorders>
              <w:top w:val="nil"/>
            </w:tcBorders>
          </w:tcPr>
          <w:p w14:paraId="7E66AD72" w14:textId="77777777" w:rsidR="004D5C93" w:rsidRDefault="004D5C93">
            <w:pPr>
              <w:rPr>
                <w:sz w:val="2"/>
                <w:szCs w:val="2"/>
              </w:rPr>
            </w:pPr>
          </w:p>
        </w:tc>
        <w:tc>
          <w:tcPr>
            <w:tcW w:w="3545" w:type="dxa"/>
          </w:tcPr>
          <w:p w14:paraId="4418EA32" w14:textId="77777777" w:rsidR="004D5C93" w:rsidRDefault="00000000">
            <w:pPr>
              <w:pStyle w:val="TableParagraph"/>
              <w:spacing w:before="99"/>
              <w:ind w:left="112"/>
              <w:rPr>
                <w:sz w:val="24"/>
              </w:rPr>
            </w:pPr>
            <w:r>
              <w:rPr>
                <w:spacing w:val="-2"/>
                <w:sz w:val="24"/>
              </w:rPr>
              <w:t>Spółka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–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Adres</w:t>
            </w:r>
          </w:p>
        </w:tc>
        <w:tc>
          <w:tcPr>
            <w:tcW w:w="3679" w:type="dxa"/>
          </w:tcPr>
          <w:p w14:paraId="0ADD5CB4" w14:textId="77777777" w:rsidR="004D5C93" w:rsidRDefault="004D5C93">
            <w:pPr>
              <w:pStyle w:val="TableParagraph"/>
            </w:pPr>
          </w:p>
        </w:tc>
      </w:tr>
      <w:tr w:rsidR="004D5C93" w14:paraId="16706C91" w14:textId="77777777">
        <w:trPr>
          <w:trHeight w:val="549"/>
        </w:trPr>
        <w:tc>
          <w:tcPr>
            <w:tcW w:w="1838" w:type="dxa"/>
            <w:vMerge/>
            <w:tcBorders>
              <w:top w:val="nil"/>
            </w:tcBorders>
          </w:tcPr>
          <w:p w14:paraId="76B8D8B8" w14:textId="77777777" w:rsidR="004D5C93" w:rsidRDefault="004D5C93">
            <w:pPr>
              <w:rPr>
                <w:sz w:val="2"/>
                <w:szCs w:val="2"/>
              </w:rPr>
            </w:pPr>
          </w:p>
        </w:tc>
        <w:tc>
          <w:tcPr>
            <w:tcW w:w="3545" w:type="dxa"/>
          </w:tcPr>
          <w:p w14:paraId="2C5F0CEC" w14:textId="77777777" w:rsidR="004D5C93" w:rsidRDefault="00000000">
            <w:pPr>
              <w:pStyle w:val="TableParagraph"/>
              <w:spacing w:before="99"/>
              <w:ind w:left="112"/>
              <w:rPr>
                <w:sz w:val="24"/>
              </w:rPr>
            </w:pPr>
            <w:r>
              <w:rPr>
                <w:spacing w:val="-2"/>
                <w:sz w:val="24"/>
              </w:rPr>
              <w:t>Spółka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–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NIP</w:t>
            </w:r>
          </w:p>
        </w:tc>
        <w:tc>
          <w:tcPr>
            <w:tcW w:w="3679" w:type="dxa"/>
          </w:tcPr>
          <w:p w14:paraId="557F79CC" w14:textId="77777777" w:rsidR="004D5C93" w:rsidRDefault="004D5C93">
            <w:pPr>
              <w:pStyle w:val="TableParagraph"/>
            </w:pPr>
          </w:p>
        </w:tc>
      </w:tr>
      <w:tr w:rsidR="004D5C93" w14:paraId="0C57A048" w14:textId="77777777">
        <w:trPr>
          <w:trHeight w:val="549"/>
        </w:trPr>
        <w:tc>
          <w:tcPr>
            <w:tcW w:w="1838" w:type="dxa"/>
            <w:vMerge/>
            <w:tcBorders>
              <w:top w:val="nil"/>
            </w:tcBorders>
          </w:tcPr>
          <w:p w14:paraId="7201A7E7" w14:textId="77777777" w:rsidR="004D5C93" w:rsidRDefault="004D5C93">
            <w:pPr>
              <w:rPr>
                <w:sz w:val="2"/>
                <w:szCs w:val="2"/>
              </w:rPr>
            </w:pPr>
          </w:p>
        </w:tc>
        <w:tc>
          <w:tcPr>
            <w:tcW w:w="3545" w:type="dxa"/>
          </w:tcPr>
          <w:p w14:paraId="44932FB8" w14:textId="77777777" w:rsidR="004D5C93" w:rsidRDefault="00000000">
            <w:pPr>
              <w:pStyle w:val="TableParagraph"/>
              <w:spacing w:before="102"/>
              <w:ind w:left="112"/>
              <w:rPr>
                <w:sz w:val="24"/>
              </w:rPr>
            </w:pPr>
            <w:r>
              <w:rPr>
                <w:spacing w:val="-2"/>
                <w:sz w:val="24"/>
              </w:rPr>
              <w:t>Spółka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–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REGON</w:t>
            </w:r>
          </w:p>
        </w:tc>
        <w:tc>
          <w:tcPr>
            <w:tcW w:w="3679" w:type="dxa"/>
          </w:tcPr>
          <w:p w14:paraId="5D9A87C6" w14:textId="77777777" w:rsidR="004D5C93" w:rsidRDefault="004D5C93">
            <w:pPr>
              <w:pStyle w:val="TableParagraph"/>
            </w:pPr>
          </w:p>
        </w:tc>
      </w:tr>
      <w:tr w:rsidR="004D5C93" w14:paraId="3E3EE7EA" w14:textId="77777777">
        <w:trPr>
          <w:trHeight w:val="981"/>
        </w:trPr>
        <w:tc>
          <w:tcPr>
            <w:tcW w:w="1838" w:type="dxa"/>
            <w:vMerge w:val="restart"/>
          </w:tcPr>
          <w:p w14:paraId="18ACAC78" w14:textId="77777777" w:rsidR="004D5C93" w:rsidRDefault="00000000">
            <w:pPr>
              <w:pStyle w:val="TableParagraph"/>
              <w:numPr>
                <w:ilvl w:val="0"/>
                <w:numId w:val="7"/>
              </w:numPr>
              <w:tabs>
                <w:tab w:val="left" w:pos="385"/>
              </w:tabs>
              <w:spacing w:before="109"/>
              <w:ind w:left="385" w:hanging="270"/>
              <w:rPr>
                <w:sz w:val="24"/>
              </w:rPr>
            </w:pPr>
            <w:r>
              <w:rPr>
                <w:spacing w:val="-2"/>
                <w:sz w:val="24"/>
              </w:rPr>
              <w:t>inna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spółka</w:t>
            </w:r>
          </w:p>
        </w:tc>
        <w:tc>
          <w:tcPr>
            <w:tcW w:w="3545" w:type="dxa"/>
          </w:tcPr>
          <w:p w14:paraId="336147EB" w14:textId="77777777" w:rsidR="004D5C93" w:rsidRDefault="00000000">
            <w:pPr>
              <w:pStyle w:val="TableParagraph"/>
              <w:spacing w:before="99"/>
              <w:ind w:left="112"/>
              <w:rPr>
                <w:sz w:val="24"/>
              </w:rPr>
            </w:pPr>
            <w:r>
              <w:rPr>
                <w:spacing w:val="-2"/>
                <w:sz w:val="24"/>
              </w:rPr>
              <w:t>Nazwa</w:t>
            </w:r>
          </w:p>
        </w:tc>
        <w:tc>
          <w:tcPr>
            <w:tcW w:w="3679" w:type="dxa"/>
          </w:tcPr>
          <w:p w14:paraId="3610D16C" w14:textId="77777777" w:rsidR="004D5C93" w:rsidRDefault="004D5C93">
            <w:pPr>
              <w:pStyle w:val="TableParagraph"/>
            </w:pPr>
          </w:p>
        </w:tc>
      </w:tr>
      <w:tr w:rsidR="004D5C93" w14:paraId="75DDD877" w14:textId="77777777">
        <w:trPr>
          <w:trHeight w:val="981"/>
        </w:trPr>
        <w:tc>
          <w:tcPr>
            <w:tcW w:w="1838" w:type="dxa"/>
            <w:vMerge/>
            <w:tcBorders>
              <w:top w:val="nil"/>
            </w:tcBorders>
          </w:tcPr>
          <w:p w14:paraId="0E53C105" w14:textId="77777777" w:rsidR="004D5C93" w:rsidRDefault="004D5C93">
            <w:pPr>
              <w:rPr>
                <w:sz w:val="2"/>
                <w:szCs w:val="2"/>
              </w:rPr>
            </w:pPr>
          </w:p>
        </w:tc>
        <w:tc>
          <w:tcPr>
            <w:tcW w:w="3545" w:type="dxa"/>
          </w:tcPr>
          <w:p w14:paraId="3E209B75" w14:textId="77777777" w:rsidR="004D5C93" w:rsidRDefault="00000000">
            <w:pPr>
              <w:pStyle w:val="TableParagraph"/>
              <w:spacing w:before="99"/>
              <w:ind w:left="112"/>
              <w:rPr>
                <w:sz w:val="24"/>
              </w:rPr>
            </w:pPr>
            <w:r>
              <w:rPr>
                <w:spacing w:val="-5"/>
                <w:sz w:val="24"/>
              </w:rPr>
              <w:t>Adres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siedziby</w:t>
            </w:r>
          </w:p>
        </w:tc>
        <w:tc>
          <w:tcPr>
            <w:tcW w:w="3679" w:type="dxa"/>
          </w:tcPr>
          <w:p w14:paraId="03F8ABA7" w14:textId="77777777" w:rsidR="004D5C93" w:rsidRDefault="004D5C93">
            <w:pPr>
              <w:pStyle w:val="TableParagraph"/>
            </w:pPr>
          </w:p>
        </w:tc>
      </w:tr>
      <w:tr w:rsidR="004D5C93" w14:paraId="7E8F5079" w14:textId="77777777">
        <w:trPr>
          <w:trHeight w:val="549"/>
        </w:trPr>
        <w:tc>
          <w:tcPr>
            <w:tcW w:w="1838" w:type="dxa"/>
            <w:vMerge/>
            <w:tcBorders>
              <w:top w:val="nil"/>
            </w:tcBorders>
          </w:tcPr>
          <w:p w14:paraId="5AC65347" w14:textId="77777777" w:rsidR="004D5C93" w:rsidRDefault="004D5C93">
            <w:pPr>
              <w:rPr>
                <w:sz w:val="2"/>
                <w:szCs w:val="2"/>
              </w:rPr>
            </w:pPr>
          </w:p>
        </w:tc>
        <w:tc>
          <w:tcPr>
            <w:tcW w:w="3545" w:type="dxa"/>
          </w:tcPr>
          <w:p w14:paraId="0575A2FD" w14:textId="77777777" w:rsidR="004D5C93" w:rsidRDefault="00000000">
            <w:pPr>
              <w:pStyle w:val="TableParagraph"/>
              <w:spacing w:before="99"/>
              <w:ind w:left="112"/>
              <w:rPr>
                <w:sz w:val="24"/>
              </w:rPr>
            </w:pPr>
            <w:r>
              <w:rPr>
                <w:spacing w:val="-5"/>
                <w:sz w:val="24"/>
              </w:rPr>
              <w:t>KRS</w:t>
            </w:r>
          </w:p>
        </w:tc>
        <w:tc>
          <w:tcPr>
            <w:tcW w:w="3679" w:type="dxa"/>
          </w:tcPr>
          <w:p w14:paraId="0CFA6F5F" w14:textId="77777777" w:rsidR="004D5C93" w:rsidRDefault="004D5C93">
            <w:pPr>
              <w:pStyle w:val="TableParagraph"/>
            </w:pPr>
          </w:p>
        </w:tc>
      </w:tr>
      <w:tr w:rsidR="004D5C93" w14:paraId="33020C9A" w14:textId="77777777">
        <w:trPr>
          <w:trHeight w:val="551"/>
        </w:trPr>
        <w:tc>
          <w:tcPr>
            <w:tcW w:w="1838" w:type="dxa"/>
            <w:vMerge/>
            <w:tcBorders>
              <w:top w:val="nil"/>
            </w:tcBorders>
          </w:tcPr>
          <w:p w14:paraId="5B0F1E4D" w14:textId="77777777" w:rsidR="004D5C93" w:rsidRDefault="004D5C93">
            <w:pPr>
              <w:rPr>
                <w:sz w:val="2"/>
                <w:szCs w:val="2"/>
              </w:rPr>
            </w:pPr>
          </w:p>
        </w:tc>
        <w:tc>
          <w:tcPr>
            <w:tcW w:w="3545" w:type="dxa"/>
          </w:tcPr>
          <w:p w14:paraId="6E0A62FC" w14:textId="77777777" w:rsidR="004D5C93" w:rsidRDefault="00000000">
            <w:pPr>
              <w:pStyle w:val="TableParagraph"/>
              <w:spacing w:before="99"/>
              <w:ind w:left="112"/>
              <w:rPr>
                <w:sz w:val="24"/>
              </w:rPr>
            </w:pPr>
            <w:r>
              <w:rPr>
                <w:spacing w:val="-5"/>
                <w:w w:val="105"/>
                <w:sz w:val="24"/>
              </w:rPr>
              <w:t>NIP</w:t>
            </w:r>
          </w:p>
        </w:tc>
        <w:tc>
          <w:tcPr>
            <w:tcW w:w="3679" w:type="dxa"/>
          </w:tcPr>
          <w:p w14:paraId="1F8456C8" w14:textId="77777777" w:rsidR="004D5C93" w:rsidRDefault="004D5C93">
            <w:pPr>
              <w:pStyle w:val="TableParagraph"/>
            </w:pPr>
          </w:p>
        </w:tc>
      </w:tr>
      <w:tr w:rsidR="004D5C93" w14:paraId="785E0010" w14:textId="77777777">
        <w:trPr>
          <w:trHeight w:val="551"/>
        </w:trPr>
        <w:tc>
          <w:tcPr>
            <w:tcW w:w="1838" w:type="dxa"/>
            <w:vMerge/>
            <w:tcBorders>
              <w:top w:val="nil"/>
            </w:tcBorders>
          </w:tcPr>
          <w:p w14:paraId="70AA3088" w14:textId="77777777" w:rsidR="004D5C93" w:rsidRDefault="004D5C93">
            <w:pPr>
              <w:rPr>
                <w:sz w:val="2"/>
                <w:szCs w:val="2"/>
              </w:rPr>
            </w:pPr>
          </w:p>
        </w:tc>
        <w:tc>
          <w:tcPr>
            <w:tcW w:w="3545" w:type="dxa"/>
          </w:tcPr>
          <w:p w14:paraId="4C14C146" w14:textId="77777777" w:rsidR="004D5C93" w:rsidRDefault="00000000">
            <w:pPr>
              <w:pStyle w:val="TableParagraph"/>
              <w:spacing w:before="99"/>
              <w:ind w:left="112"/>
              <w:rPr>
                <w:sz w:val="24"/>
              </w:rPr>
            </w:pPr>
            <w:r>
              <w:rPr>
                <w:spacing w:val="-4"/>
                <w:w w:val="105"/>
                <w:sz w:val="24"/>
              </w:rPr>
              <w:t>REGON</w:t>
            </w:r>
          </w:p>
        </w:tc>
        <w:tc>
          <w:tcPr>
            <w:tcW w:w="3679" w:type="dxa"/>
          </w:tcPr>
          <w:p w14:paraId="53477B9C" w14:textId="77777777" w:rsidR="004D5C93" w:rsidRDefault="004D5C93">
            <w:pPr>
              <w:pStyle w:val="TableParagraph"/>
            </w:pPr>
          </w:p>
        </w:tc>
      </w:tr>
    </w:tbl>
    <w:p w14:paraId="49355156" w14:textId="77777777" w:rsidR="004D5C93" w:rsidRDefault="004D5C93">
      <w:pPr>
        <w:pStyle w:val="TableParagraph"/>
        <w:sectPr w:rsidR="004D5C93">
          <w:headerReference w:type="default" r:id="rId8"/>
          <w:footerReference w:type="default" r:id="rId9"/>
          <w:pgSz w:w="11920" w:h="16850"/>
          <w:pgMar w:top="1300" w:right="566" w:bottom="1580" w:left="566" w:header="703" w:footer="1384" w:gutter="0"/>
          <w:cols w:space="708"/>
        </w:sectPr>
      </w:pPr>
    </w:p>
    <w:p w14:paraId="1D7E1CE5" w14:textId="77777777" w:rsidR="004D5C93" w:rsidRDefault="004D5C93">
      <w:pPr>
        <w:pStyle w:val="Tekstpodstawowy"/>
        <w:spacing w:before="7" w:after="1"/>
        <w:ind w:left="0"/>
        <w:rPr>
          <w:sz w:val="8"/>
        </w:rPr>
      </w:pPr>
    </w:p>
    <w:tbl>
      <w:tblPr>
        <w:tblStyle w:val="TableNormal"/>
        <w:tblW w:w="0" w:type="auto"/>
        <w:tblInd w:w="8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47"/>
        <w:gridCol w:w="3540"/>
        <w:gridCol w:w="3680"/>
      </w:tblGrid>
      <w:tr w:rsidR="004D5C93" w14:paraId="2DCF0BE7" w14:textId="77777777">
        <w:trPr>
          <w:trHeight w:val="991"/>
        </w:trPr>
        <w:tc>
          <w:tcPr>
            <w:tcW w:w="1847" w:type="dxa"/>
            <w:vMerge w:val="restart"/>
          </w:tcPr>
          <w:p w14:paraId="0A275011" w14:textId="77777777" w:rsidR="004D5C93" w:rsidRDefault="004D5C93">
            <w:pPr>
              <w:pStyle w:val="TableParagraph"/>
            </w:pPr>
          </w:p>
        </w:tc>
        <w:tc>
          <w:tcPr>
            <w:tcW w:w="3540" w:type="dxa"/>
          </w:tcPr>
          <w:p w14:paraId="21374B9C" w14:textId="77777777" w:rsidR="004D5C93" w:rsidRDefault="00000000">
            <w:pPr>
              <w:pStyle w:val="TableParagraph"/>
              <w:spacing w:before="102"/>
              <w:ind w:left="103"/>
              <w:rPr>
                <w:sz w:val="24"/>
              </w:rPr>
            </w:pPr>
            <w:r>
              <w:rPr>
                <w:spacing w:val="-2"/>
                <w:sz w:val="24"/>
              </w:rPr>
              <w:t>Kapitał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zakładowy</w:t>
            </w:r>
          </w:p>
        </w:tc>
        <w:tc>
          <w:tcPr>
            <w:tcW w:w="3680" w:type="dxa"/>
          </w:tcPr>
          <w:p w14:paraId="615C5252" w14:textId="77777777" w:rsidR="004D5C93" w:rsidRDefault="00000000">
            <w:pPr>
              <w:pStyle w:val="TableParagraph"/>
              <w:numPr>
                <w:ilvl w:val="0"/>
                <w:numId w:val="6"/>
              </w:numPr>
              <w:tabs>
                <w:tab w:val="left" w:pos="382"/>
              </w:tabs>
              <w:spacing w:before="112"/>
              <w:ind w:left="382" w:hanging="270"/>
              <w:rPr>
                <w:sz w:val="24"/>
              </w:rPr>
            </w:pPr>
            <w:r>
              <w:rPr>
                <w:w w:val="110"/>
                <w:sz w:val="24"/>
              </w:rPr>
              <w:t>nie</w:t>
            </w:r>
            <w:r>
              <w:rPr>
                <w:spacing w:val="-15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/</w:t>
            </w:r>
            <w:r>
              <w:rPr>
                <w:spacing w:val="-15"/>
                <w:w w:val="110"/>
                <w:sz w:val="24"/>
              </w:rPr>
              <w:t xml:space="preserve"> </w:t>
            </w:r>
            <w:r>
              <w:rPr>
                <w:rFonts w:ascii="Wingdings" w:hAnsi="Wingdings"/>
                <w:w w:val="110"/>
                <w:sz w:val="24"/>
              </w:rPr>
              <w:t></w:t>
            </w:r>
            <w:r>
              <w:rPr>
                <w:spacing w:val="-15"/>
                <w:w w:val="110"/>
                <w:sz w:val="24"/>
              </w:rPr>
              <w:t xml:space="preserve"> </w:t>
            </w:r>
            <w:r>
              <w:rPr>
                <w:spacing w:val="-4"/>
                <w:w w:val="105"/>
                <w:sz w:val="24"/>
              </w:rPr>
              <w:t>tak:</w:t>
            </w:r>
          </w:p>
        </w:tc>
      </w:tr>
      <w:tr w:rsidR="004D5C93" w14:paraId="5A56D715" w14:textId="77777777">
        <w:trPr>
          <w:trHeight w:val="551"/>
        </w:trPr>
        <w:tc>
          <w:tcPr>
            <w:tcW w:w="1847" w:type="dxa"/>
            <w:vMerge/>
            <w:tcBorders>
              <w:top w:val="nil"/>
            </w:tcBorders>
          </w:tcPr>
          <w:p w14:paraId="7B0856E9" w14:textId="77777777" w:rsidR="004D5C93" w:rsidRDefault="004D5C93">
            <w:pPr>
              <w:rPr>
                <w:sz w:val="2"/>
                <w:szCs w:val="2"/>
              </w:rPr>
            </w:pPr>
          </w:p>
        </w:tc>
        <w:tc>
          <w:tcPr>
            <w:tcW w:w="3540" w:type="dxa"/>
          </w:tcPr>
          <w:p w14:paraId="09FB191E" w14:textId="77777777" w:rsidR="004D5C93" w:rsidRDefault="00000000">
            <w:pPr>
              <w:pStyle w:val="TableParagraph"/>
              <w:spacing w:before="99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RPT</w:t>
            </w:r>
          </w:p>
        </w:tc>
        <w:tc>
          <w:tcPr>
            <w:tcW w:w="3680" w:type="dxa"/>
          </w:tcPr>
          <w:p w14:paraId="00FF39BE" w14:textId="77777777" w:rsidR="004D5C93" w:rsidRDefault="004D5C93">
            <w:pPr>
              <w:pStyle w:val="TableParagraph"/>
            </w:pPr>
          </w:p>
        </w:tc>
      </w:tr>
      <w:tr w:rsidR="004D5C93" w14:paraId="14BD412F" w14:textId="77777777">
        <w:trPr>
          <w:trHeight w:val="1408"/>
        </w:trPr>
        <w:tc>
          <w:tcPr>
            <w:tcW w:w="1847" w:type="dxa"/>
            <w:vMerge/>
            <w:tcBorders>
              <w:top w:val="nil"/>
            </w:tcBorders>
          </w:tcPr>
          <w:p w14:paraId="50862F26" w14:textId="77777777" w:rsidR="004D5C93" w:rsidRDefault="004D5C93">
            <w:pPr>
              <w:rPr>
                <w:sz w:val="2"/>
                <w:szCs w:val="2"/>
              </w:rPr>
            </w:pPr>
          </w:p>
        </w:tc>
        <w:tc>
          <w:tcPr>
            <w:tcW w:w="3540" w:type="dxa"/>
          </w:tcPr>
          <w:p w14:paraId="46CBA709" w14:textId="77777777" w:rsidR="004D5C93" w:rsidRDefault="00000000">
            <w:pPr>
              <w:pStyle w:val="TableParagraph"/>
              <w:spacing w:before="99"/>
              <w:ind w:left="103"/>
              <w:rPr>
                <w:sz w:val="24"/>
              </w:rPr>
            </w:pPr>
            <w:r>
              <w:rPr>
                <w:spacing w:val="-6"/>
                <w:sz w:val="24"/>
              </w:rPr>
              <w:t>Reprezentowana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przez</w:t>
            </w:r>
          </w:p>
        </w:tc>
        <w:tc>
          <w:tcPr>
            <w:tcW w:w="3680" w:type="dxa"/>
          </w:tcPr>
          <w:p w14:paraId="0DD3E322" w14:textId="77777777" w:rsidR="004D5C93" w:rsidRDefault="004D5C93">
            <w:pPr>
              <w:pStyle w:val="TableParagraph"/>
            </w:pPr>
          </w:p>
        </w:tc>
      </w:tr>
    </w:tbl>
    <w:p w14:paraId="3B7A5389" w14:textId="77777777" w:rsidR="004D5C93" w:rsidRDefault="004D5C93">
      <w:pPr>
        <w:pStyle w:val="Tekstpodstawowy"/>
        <w:spacing w:before="26"/>
        <w:ind w:left="0"/>
      </w:pPr>
    </w:p>
    <w:p w14:paraId="5EE36FBB" w14:textId="77777777" w:rsidR="004D5C93" w:rsidRDefault="00000000">
      <w:pPr>
        <w:pStyle w:val="Nagwek1"/>
        <w:ind w:left="207"/>
      </w:pPr>
      <w:r>
        <w:t>§</w:t>
      </w:r>
      <w:r>
        <w:rPr>
          <w:spacing w:val="-11"/>
        </w:rPr>
        <w:t xml:space="preserve"> </w:t>
      </w:r>
      <w:r>
        <w:t>1.</w:t>
      </w:r>
      <w:r>
        <w:rPr>
          <w:spacing w:val="-13"/>
        </w:rPr>
        <w:t xml:space="preserve"> </w:t>
      </w:r>
      <w:r>
        <w:t>Postanowienia</w:t>
      </w:r>
      <w:r>
        <w:rPr>
          <w:spacing w:val="-9"/>
        </w:rPr>
        <w:t xml:space="preserve"> </w:t>
      </w:r>
      <w:r>
        <w:rPr>
          <w:spacing w:val="-2"/>
        </w:rPr>
        <w:t>ogólne</w:t>
      </w:r>
    </w:p>
    <w:p w14:paraId="56424547" w14:textId="77777777" w:rsidR="004D5C93" w:rsidRDefault="00000000">
      <w:pPr>
        <w:pStyle w:val="Akapitzlist"/>
        <w:numPr>
          <w:ilvl w:val="0"/>
          <w:numId w:val="5"/>
        </w:numPr>
        <w:tabs>
          <w:tab w:val="left" w:pos="1133"/>
        </w:tabs>
        <w:spacing w:before="157" w:line="268" w:lineRule="auto"/>
        <w:ind w:right="849"/>
        <w:jc w:val="both"/>
        <w:rPr>
          <w:sz w:val="24"/>
        </w:rPr>
      </w:pPr>
      <w:r>
        <w:rPr>
          <w:sz w:val="24"/>
        </w:rPr>
        <w:t>Umowa</w:t>
      </w:r>
      <w:r>
        <w:rPr>
          <w:spacing w:val="-10"/>
          <w:sz w:val="24"/>
        </w:rPr>
        <w:t xml:space="preserve"> </w:t>
      </w:r>
      <w:r>
        <w:rPr>
          <w:sz w:val="24"/>
        </w:rPr>
        <w:t>szczegółowa</w:t>
      </w:r>
      <w:r>
        <w:rPr>
          <w:spacing w:val="-6"/>
          <w:sz w:val="24"/>
        </w:rPr>
        <w:t xml:space="preserve"> </w:t>
      </w:r>
      <w:r>
        <w:rPr>
          <w:sz w:val="24"/>
        </w:rPr>
        <w:t>Połączenia</w:t>
      </w:r>
      <w:r>
        <w:rPr>
          <w:spacing w:val="-8"/>
          <w:sz w:val="24"/>
        </w:rPr>
        <w:t xml:space="preserve"> </w:t>
      </w:r>
      <w:r>
        <w:rPr>
          <w:sz w:val="24"/>
        </w:rPr>
        <w:t>liniowego</w:t>
      </w:r>
      <w:r>
        <w:rPr>
          <w:spacing w:val="-5"/>
          <w:sz w:val="24"/>
        </w:rPr>
        <w:t xml:space="preserve"> </w:t>
      </w:r>
      <w:r>
        <w:rPr>
          <w:sz w:val="24"/>
        </w:rPr>
        <w:t>została</w:t>
      </w:r>
      <w:r>
        <w:rPr>
          <w:spacing w:val="-11"/>
          <w:sz w:val="24"/>
        </w:rPr>
        <w:t xml:space="preserve"> </w:t>
      </w:r>
      <w:r>
        <w:rPr>
          <w:sz w:val="24"/>
        </w:rPr>
        <w:t>zawarta</w:t>
      </w:r>
      <w:r>
        <w:rPr>
          <w:spacing w:val="-9"/>
          <w:sz w:val="24"/>
        </w:rPr>
        <w:t xml:space="preserve"> </w:t>
      </w:r>
      <w:r>
        <w:rPr>
          <w:sz w:val="24"/>
        </w:rPr>
        <w:t>na</w:t>
      </w:r>
      <w:r>
        <w:rPr>
          <w:spacing w:val="-7"/>
          <w:sz w:val="24"/>
        </w:rPr>
        <w:t xml:space="preserve"> </w:t>
      </w:r>
      <w:r>
        <w:rPr>
          <w:sz w:val="24"/>
        </w:rPr>
        <w:t>podstawie</w:t>
      </w:r>
      <w:r>
        <w:rPr>
          <w:spacing w:val="-6"/>
          <w:sz w:val="24"/>
        </w:rPr>
        <w:t xml:space="preserve"> </w:t>
      </w:r>
      <w:r>
        <w:rPr>
          <w:sz w:val="24"/>
        </w:rPr>
        <w:t>Umowy</w:t>
      </w:r>
      <w:r>
        <w:rPr>
          <w:spacing w:val="-8"/>
          <w:sz w:val="24"/>
        </w:rPr>
        <w:t xml:space="preserve"> </w:t>
      </w:r>
      <w:r>
        <w:rPr>
          <w:sz w:val="24"/>
        </w:rPr>
        <w:t>Ramowej oraz Zamówienia złożonego przez OK w oparciu o postanowienia Umowy Ramowej.</w:t>
      </w:r>
    </w:p>
    <w:p w14:paraId="4768A7A8" w14:textId="77777777" w:rsidR="004D5C93" w:rsidRDefault="00000000">
      <w:pPr>
        <w:pStyle w:val="Akapitzlist"/>
        <w:numPr>
          <w:ilvl w:val="0"/>
          <w:numId w:val="5"/>
        </w:numPr>
        <w:tabs>
          <w:tab w:val="left" w:pos="1133"/>
        </w:tabs>
        <w:spacing w:line="271" w:lineRule="auto"/>
        <w:ind w:right="845"/>
        <w:jc w:val="both"/>
        <w:rPr>
          <w:sz w:val="24"/>
        </w:rPr>
      </w:pPr>
      <w:r>
        <w:rPr>
          <w:sz w:val="24"/>
        </w:rPr>
        <w:t>Słowa i zwroty użyte w Umowie szczegółowej Połączenia liniowego z dużej litery mają znaczenie</w:t>
      </w:r>
      <w:r>
        <w:rPr>
          <w:spacing w:val="-10"/>
          <w:sz w:val="24"/>
        </w:rPr>
        <w:t xml:space="preserve"> </w:t>
      </w:r>
      <w:r>
        <w:rPr>
          <w:sz w:val="24"/>
        </w:rPr>
        <w:t>nadane</w:t>
      </w:r>
      <w:r>
        <w:rPr>
          <w:spacing w:val="-10"/>
          <w:sz w:val="24"/>
        </w:rPr>
        <w:t xml:space="preserve"> </w:t>
      </w:r>
      <w:r>
        <w:rPr>
          <w:sz w:val="24"/>
        </w:rPr>
        <w:t>im</w:t>
      </w:r>
      <w:r>
        <w:rPr>
          <w:spacing w:val="-9"/>
          <w:sz w:val="24"/>
        </w:rPr>
        <w:t xml:space="preserve"> </w:t>
      </w:r>
      <w:r>
        <w:rPr>
          <w:sz w:val="24"/>
        </w:rPr>
        <w:t>w</w:t>
      </w:r>
      <w:r>
        <w:rPr>
          <w:spacing w:val="-13"/>
          <w:sz w:val="24"/>
        </w:rPr>
        <w:t xml:space="preserve"> </w:t>
      </w:r>
      <w:r>
        <w:rPr>
          <w:sz w:val="24"/>
        </w:rPr>
        <w:t>Umowie</w:t>
      </w:r>
      <w:r>
        <w:rPr>
          <w:spacing w:val="-10"/>
          <w:sz w:val="24"/>
        </w:rPr>
        <w:t xml:space="preserve"> </w:t>
      </w:r>
      <w:r>
        <w:rPr>
          <w:sz w:val="24"/>
        </w:rPr>
        <w:t>Ramowej,</w:t>
      </w:r>
      <w:r>
        <w:rPr>
          <w:spacing w:val="-7"/>
          <w:sz w:val="24"/>
        </w:rPr>
        <w:t xml:space="preserve"> </w:t>
      </w:r>
      <w:r>
        <w:rPr>
          <w:sz w:val="24"/>
        </w:rPr>
        <w:t>z</w:t>
      </w:r>
      <w:r>
        <w:rPr>
          <w:spacing w:val="-10"/>
          <w:sz w:val="24"/>
        </w:rPr>
        <w:t xml:space="preserve"> </w:t>
      </w:r>
      <w:r>
        <w:rPr>
          <w:sz w:val="24"/>
        </w:rPr>
        <w:t>tym</w:t>
      </w:r>
      <w:r>
        <w:rPr>
          <w:spacing w:val="-9"/>
          <w:sz w:val="24"/>
        </w:rPr>
        <w:t xml:space="preserve"> </w:t>
      </w:r>
      <w:r>
        <w:rPr>
          <w:sz w:val="24"/>
        </w:rPr>
        <w:t>że,</w:t>
      </w:r>
      <w:r>
        <w:rPr>
          <w:spacing w:val="-9"/>
          <w:sz w:val="24"/>
        </w:rPr>
        <w:t xml:space="preserve"> </w:t>
      </w:r>
      <w:r>
        <w:rPr>
          <w:sz w:val="24"/>
        </w:rPr>
        <w:t>jeżeli</w:t>
      </w:r>
      <w:r>
        <w:rPr>
          <w:spacing w:val="-8"/>
          <w:sz w:val="24"/>
        </w:rPr>
        <w:t xml:space="preserve"> </w:t>
      </w:r>
      <w:r>
        <w:rPr>
          <w:sz w:val="24"/>
        </w:rPr>
        <w:t>Umowa</w:t>
      </w:r>
      <w:r>
        <w:rPr>
          <w:spacing w:val="-9"/>
          <w:sz w:val="24"/>
        </w:rPr>
        <w:t xml:space="preserve"> </w:t>
      </w:r>
      <w:r>
        <w:rPr>
          <w:sz w:val="24"/>
        </w:rPr>
        <w:t>szczegółowa</w:t>
      </w:r>
      <w:r>
        <w:rPr>
          <w:spacing w:val="-10"/>
          <w:sz w:val="24"/>
        </w:rPr>
        <w:t xml:space="preserve"> </w:t>
      </w:r>
      <w:r>
        <w:rPr>
          <w:sz w:val="24"/>
        </w:rPr>
        <w:t>Połączenia liniowego wprowadza inne rozumienie poszczególnych pojęć niż Umowa Ramowa, pierwszeństwo</w:t>
      </w:r>
      <w:r>
        <w:rPr>
          <w:spacing w:val="-13"/>
          <w:sz w:val="24"/>
        </w:rPr>
        <w:t xml:space="preserve"> </w:t>
      </w:r>
      <w:r>
        <w:rPr>
          <w:sz w:val="24"/>
        </w:rPr>
        <w:t>mają</w:t>
      </w:r>
      <w:r>
        <w:rPr>
          <w:spacing w:val="-13"/>
          <w:sz w:val="24"/>
        </w:rPr>
        <w:t xml:space="preserve"> </w:t>
      </w:r>
      <w:r>
        <w:rPr>
          <w:sz w:val="24"/>
        </w:rPr>
        <w:t>postanowienia</w:t>
      </w:r>
      <w:r>
        <w:rPr>
          <w:spacing w:val="-13"/>
          <w:sz w:val="24"/>
        </w:rPr>
        <w:t xml:space="preserve"> </w:t>
      </w:r>
      <w:r>
        <w:rPr>
          <w:sz w:val="24"/>
        </w:rPr>
        <w:t>Umowy</w:t>
      </w:r>
      <w:r>
        <w:rPr>
          <w:spacing w:val="-9"/>
          <w:sz w:val="24"/>
        </w:rPr>
        <w:t xml:space="preserve"> </w:t>
      </w:r>
      <w:r>
        <w:rPr>
          <w:sz w:val="24"/>
        </w:rPr>
        <w:t>szczegółowej</w:t>
      </w:r>
      <w:r>
        <w:rPr>
          <w:spacing w:val="-12"/>
          <w:sz w:val="24"/>
        </w:rPr>
        <w:t xml:space="preserve"> </w:t>
      </w:r>
      <w:r>
        <w:rPr>
          <w:sz w:val="24"/>
        </w:rPr>
        <w:t>Połączenia</w:t>
      </w:r>
      <w:r>
        <w:rPr>
          <w:spacing w:val="-13"/>
          <w:sz w:val="24"/>
        </w:rPr>
        <w:t xml:space="preserve"> </w:t>
      </w:r>
      <w:r>
        <w:rPr>
          <w:sz w:val="24"/>
        </w:rPr>
        <w:t>liniowego.</w:t>
      </w:r>
    </w:p>
    <w:p w14:paraId="14F4C355" w14:textId="77777777" w:rsidR="004D5C93" w:rsidRDefault="00000000">
      <w:pPr>
        <w:pStyle w:val="Akapitzlist"/>
        <w:numPr>
          <w:ilvl w:val="0"/>
          <w:numId w:val="5"/>
        </w:numPr>
        <w:tabs>
          <w:tab w:val="left" w:pos="1133"/>
        </w:tabs>
        <w:spacing w:before="113" w:line="271" w:lineRule="auto"/>
        <w:ind w:right="843"/>
        <w:jc w:val="both"/>
        <w:rPr>
          <w:sz w:val="24"/>
        </w:rPr>
      </w:pPr>
      <w:r>
        <w:rPr>
          <w:spacing w:val="-4"/>
          <w:sz w:val="24"/>
        </w:rPr>
        <w:t>Przedmiotem</w:t>
      </w:r>
      <w:r>
        <w:rPr>
          <w:spacing w:val="-5"/>
          <w:sz w:val="24"/>
        </w:rPr>
        <w:t xml:space="preserve"> </w:t>
      </w:r>
      <w:r>
        <w:rPr>
          <w:spacing w:val="-4"/>
          <w:sz w:val="24"/>
        </w:rPr>
        <w:t>Umowy</w:t>
      </w:r>
      <w:r>
        <w:rPr>
          <w:spacing w:val="-7"/>
          <w:sz w:val="24"/>
        </w:rPr>
        <w:t xml:space="preserve"> </w:t>
      </w:r>
      <w:r>
        <w:rPr>
          <w:spacing w:val="-4"/>
          <w:sz w:val="24"/>
        </w:rPr>
        <w:t>szczegółowej</w:t>
      </w:r>
      <w:r>
        <w:rPr>
          <w:spacing w:val="-8"/>
          <w:sz w:val="24"/>
        </w:rPr>
        <w:t xml:space="preserve"> </w:t>
      </w:r>
      <w:r>
        <w:rPr>
          <w:spacing w:val="-4"/>
          <w:sz w:val="24"/>
        </w:rPr>
        <w:t>Połączenia</w:t>
      </w:r>
      <w:r>
        <w:rPr>
          <w:spacing w:val="-9"/>
          <w:sz w:val="24"/>
        </w:rPr>
        <w:t xml:space="preserve"> </w:t>
      </w:r>
      <w:r>
        <w:rPr>
          <w:spacing w:val="-4"/>
          <w:sz w:val="24"/>
        </w:rPr>
        <w:t>liniowego</w:t>
      </w:r>
      <w:r>
        <w:rPr>
          <w:spacing w:val="-6"/>
          <w:sz w:val="24"/>
        </w:rPr>
        <w:t xml:space="preserve"> </w:t>
      </w:r>
      <w:r>
        <w:rPr>
          <w:spacing w:val="-4"/>
          <w:sz w:val="24"/>
        </w:rPr>
        <w:t>jest</w:t>
      </w:r>
      <w:r>
        <w:rPr>
          <w:spacing w:val="-5"/>
          <w:sz w:val="24"/>
        </w:rPr>
        <w:t xml:space="preserve"> </w:t>
      </w:r>
      <w:r>
        <w:rPr>
          <w:spacing w:val="-4"/>
          <w:sz w:val="24"/>
        </w:rPr>
        <w:t>określenie</w:t>
      </w:r>
      <w:r>
        <w:rPr>
          <w:spacing w:val="-8"/>
          <w:sz w:val="24"/>
        </w:rPr>
        <w:t xml:space="preserve"> </w:t>
      </w:r>
      <w:r>
        <w:rPr>
          <w:spacing w:val="-4"/>
          <w:sz w:val="24"/>
        </w:rPr>
        <w:t>zasad,</w:t>
      </w:r>
      <w:r>
        <w:rPr>
          <w:spacing w:val="-8"/>
          <w:sz w:val="24"/>
        </w:rPr>
        <w:t xml:space="preserve"> </w:t>
      </w:r>
      <w:r>
        <w:rPr>
          <w:spacing w:val="-4"/>
          <w:sz w:val="24"/>
        </w:rPr>
        <w:t>na</w:t>
      </w:r>
      <w:r>
        <w:rPr>
          <w:spacing w:val="-9"/>
          <w:sz w:val="24"/>
        </w:rPr>
        <w:t xml:space="preserve"> </w:t>
      </w:r>
      <w:r>
        <w:rPr>
          <w:spacing w:val="-4"/>
          <w:sz w:val="24"/>
        </w:rPr>
        <w:t>jakich</w:t>
      </w:r>
      <w:r>
        <w:rPr>
          <w:spacing w:val="-8"/>
          <w:sz w:val="24"/>
        </w:rPr>
        <w:t xml:space="preserve"> </w:t>
      </w:r>
      <w:r>
        <w:rPr>
          <w:spacing w:val="-4"/>
          <w:sz w:val="24"/>
        </w:rPr>
        <w:t>OSD świadczy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na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rzecz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OK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Usługę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Połączenia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sieci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w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trybie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połączenia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liniowego,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zwaną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dalej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w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 xml:space="preserve">tej </w:t>
      </w:r>
      <w:r>
        <w:rPr>
          <w:sz w:val="24"/>
        </w:rPr>
        <w:t>Umowie szczegółowej Połączenia linowego „</w:t>
      </w:r>
      <w:r>
        <w:rPr>
          <w:b/>
          <w:sz w:val="24"/>
        </w:rPr>
        <w:t>Usługą</w:t>
      </w:r>
      <w:r>
        <w:rPr>
          <w:sz w:val="24"/>
        </w:rPr>
        <w:t>”.</w:t>
      </w:r>
    </w:p>
    <w:p w14:paraId="0CF64B8E" w14:textId="77777777" w:rsidR="004D5C93" w:rsidRDefault="00000000">
      <w:pPr>
        <w:pStyle w:val="Akapitzlist"/>
        <w:numPr>
          <w:ilvl w:val="0"/>
          <w:numId w:val="5"/>
        </w:numPr>
        <w:tabs>
          <w:tab w:val="left" w:pos="1133"/>
        </w:tabs>
        <w:spacing w:before="118" w:line="268" w:lineRule="auto"/>
        <w:ind w:right="841"/>
        <w:jc w:val="both"/>
        <w:rPr>
          <w:sz w:val="24"/>
        </w:rPr>
      </w:pPr>
      <w:r>
        <w:rPr>
          <w:spacing w:val="-4"/>
          <w:sz w:val="24"/>
        </w:rPr>
        <w:t>W</w:t>
      </w:r>
      <w:r>
        <w:rPr>
          <w:spacing w:val="-7"/>
          <w:sz w:val="24"/>
        </w:rPr>
        <w:t xml:space="preserve"> </w:t>
      </w:r>
      <w:r>
        <w:rPr>
          <w:spacing w:val="-4"/>
          <w:sz w:val="24"/>
        </w:rPr>
        <w:t>przypadku</w:t>
      </w:r>
      <w:r>
        <w:rPr>
          <w:spacing w:val="-6"/>
          <w:sz w:val="24"/>
        </w:rPr>
        <w:t xml:space="preserve"> </w:t>
      </w:r>
      <w:r>
        <w:rPr>
          <w:spacing w:val="-4"/>
          <w:sz w:val="24"/>
        </w:rPr>
        <w:t>woli</w:t>
      </w:r>
      <w:r>
        <w:rPr>
          <w:spacing w:val="-5"/>
          <w:sz w:val="24"/>
        </w:rPr>
        <w:t xml:space="preserve"> </w:t>
      </w:r>
      <w:r>
        <w:rPr>
          <w:spacing w:val="-4"/>
          <w:sz w:val="24"/>
        </w:rPr>
        <w:t>Stron</w:t>
      </w:r>
      <w:r>
        <w:rPr>
          <w:spacing w:val="-7"/>
          <w:sz w:val="24"/>
        </w:rPr>
        <w:t xml:space="preserve"> </w:t>
      </w:r>
      <w:r>
        <w:rPr>
          <w:spacing w:val="-4"/>
          <w:sz w:val="24"/>
        </w:rPr>
        <w:t>co</w:t>
      </w:r>
      <w:r>
        <w:rPr>
          <w:spacing w:val="-10"/>
          <w:sz w:val="24"/>
        </w:rPr>
        <w:t xml:space="preserve"> </w:t>
      </w:r>
      <w:r>
        <w:rPr>
          <w:spacing w:val="-4"/>
          <w:sz w:val="24"/>
        </w:rPr>
        <w:t>do</w:t>
      </w:r>
      <w:r>
        <w:rPr>
          <w:spacing w:val="-8"/>
          <w:sz w:val="24"/>
        </w:rPr>
        <w:t xml:space="preserve"> </w:t>
      </w:r>
      <w:r>
        <w:rPr>
          <w:spacing w:val="-4"/>
          <w:sz w:val="24"/>
        </w:rPr>
        <w:t>wykonania</w:t>
      </w:r>
      <w:r>
        <w:rPr>
          <w:spacing w:val="-7"/>
          <w:sz w:val="24"/>
        </w:rPr>
        <w:t xml:space="preserve"> </w:t>
      </w:r>
      <w:r>
        <w:rPr>
          <w:spacing w:val="-4"/>
          <w:sz w:val="24"/>
        </w:rPr>
        <w:t>innych</w:t>
      </w:r>
      <w:r>
        <w:rPr>
          <w:spacing w:val="-10"/>
          <w:sz w:val="24"/>
        </w:rPr>
        <w:t xml:space="preserve"> </w:t>
      </w:r>
      <w:r>
        <w:rPr>
          <w:spacing w:val="-4"/>
          <w:sz w:val="24"/>
        </w:rPr>
        <w:t>Połączeń</w:t>
      </w:r>
      <w:r>
        <w:rPr>
          <w:spacing w:val="-8"/>
          <w:sz w:val="24"/>
        </w:rPr>
        <w:t xml:space="preserve"> </w:t>
      </w:r>
      <w:r>
        <w:rPr>
          <w:spacing w:val="-4"/>
          <w:sz w:val="24"/>
        </w:rPr>
        <w:t>sieci w</w:t>
      </w:r>
      <w:r>
        <w:rPr>
          <w:spacing w:val="-6"/>
          <w:sz w:val="24"/>
        </w:rPr>
        <w:t xml:space="preserve"> </w:t>
      </w:r>
      <w:r>
        <w:rPr>
          <w:spacing w:val="-4"/>
          <w:sz w:val="24"/>
        </w:rPr>
        <w:t>trybie</w:t>
      </w:r>
      <w:r>
        <w:rPr>
          <w:spacing w:val="-6"/>
          <w:sz w:val="24"/>
        </w:rPr>
        <w:t xml:space="preserve"> </w:t>
      </w:r>
      <w:r>
        <w:rPr>
          <w:spacing w:val="-4"/>
          <w:sz w:val="24"/>
        </w:rPr>
        <w:t>połączenia</w:t>
      </w:r>
      <w:r>
        <w:rPr>
          <w:spacing w:val="-7"/>
          <w:sz w:val="24"/>
        </w:rPr>
        <w:t xml:space="preserve"> </w:t>
      </w:r>
      <w:r>
        <w:rPr>
          <w:spacing w:val="-4"/>
          <w:sz w:val="24"/>
        </w:rPr>
        <w:t xml:space="preserve">liniowego </w:t>
      </w:r>
      <w:r>
        <w:rPr>
          <w:sz w:val="24"/>
        </w:rPr>
        <w:t xml:space="preserve">za pomocą znajdujących się w kablach włókien światłowodowych, innych niż te, których dotyczy Umowa szczegółowa Połączenia liniowego lub rezygnacji z całości lub części </w:t>
      </w:r>
      <w:r>
        <w:rPr>
          <w:spacing w:val="-2"/>
          <w:sz w:val="24"/>
        </w:rPr>
        <w:t>wykonanych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Połączeń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sieci,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Strony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w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drodze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aneksu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dokonają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zmiany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Umowy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 xml:space="preserve">szczegółowej </w:t>
      </w:r>
      <w:r>
        <w:rPr>
          <w:sz w:val="24"/>
        </w:rPr>
        <w:t>Połączenia</w:t>
      </w:r>
      <w:r>
        <w:rPr>
          <w:spacing w:val="40"/>
          <w:sz w:val="24"/>
        </w:rPr>
        <w:t xml:space="preserve"> </w:t>
      </w:r>
      <w:r>
        <w:rPr>
          <w:sz w:val="24"/>
        </w:rPr>
        <w:t>liniowego</w:t>
      </w:r>
      <w:r>
        <w:rPr>
          <w:spacing w:val="40"/>
          <w:sz w:val="24"/>
        </w:rPr>
        <w:t xml:space="preserve"> </w:t>
      </w:r>
      <w:r>
        <w:rPr>
          <w:sz w:val="24"/>
        </w:rPr>
        <w:t>albo</w:t>
      </w:r>
      <w:r>
        <w:rPr>
          <w:spacing w:val="40"/>
          <w:sz w:val="24"/>
        </w:rPr>
        <w:t xml:space="preserve"> </w:t>
      </w:r>
      <w:r>
        <w:rPr>
          <w:sz w:val="24"/>
        </w:rPr>
        <w:t>zawrą</w:t>
      </w:r>
      <w:r>
        <w:rPr>
          <w:spacing w:val="40"/>
          <w:sz w:val="24"/>
        </w:rPr>
        <w:t xml:space="preserve"> </w:t>
      </w:r>
      <w:r>
        <w:rPr>
          <w:sz w:val="24"/>
        </w:rPr>
        <w:t>nową</w:t>
      </w:r>
      <w:r>
        <w:rPr>
          <w:spacing w:val="40"/>
          <w:sz w:val="24"/>
        </w:rPr>
        <w:t xml:space="preserve"> </w:t>
      </w:r>
      <w:r>
        <w:rPr>
          <w:sz w:val="24"/>
        </w:rPr>
        <w:t>Umowę</w:t>
      </w:r>
      <w:r>
        <w:rPr>
          <w:spacing w:val="40"/>
          <w:sz w:val="24"/>
        </w:rPr>
        <w:t xml:space="preserve"> </w:t>
      </w:r>
      <w:r>
        <w:rPr>
          <w:sz w:val="24"/>
        </w:rPr>
        <w:t>szczegółową</w:t>
      </w:r>
      <w:r>
        <w:rPr>
          <w:spacing w:val="40"/>
          <w:sz w:val="24"/>
        </w:rPr>
        <w:t xml:space="preserve"> </w:t>
      </w:r>
      <w:r>
        <w:rPr>
          <w:sz w:val="24"/>
        </w:rPr>
        <w:t>–</w:t>
      </w:r>
      <w:r>
        <w:rPr>
          <w:spacing w:val="40"/>
          <w:sz w:val="24"/>
        </w:rPr>
        <w:t xml:space="preserve"> </w:t>
      </w:r>
      <w:r>
        <w:rPr>
          <w:sz w:val="24"/>
        </w:rPr>
        <w:t>wedle</w:t>
      </w:r>
      <w:r>
        <w:rPr>
          <w:spacing w:val="40"/>
          <w:sz w:val="24"/>
        </w:rPr>
        <w:t xml:space="preserve"> </w:t>
      </w:r>
      <w:r>
        <w:rPr>
          <w:sz w:val="24"/>
        </w:rPr>
        <w:t>swojego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uznania i w zależności od zakresu Zamówienia - po uprzednim przeprowadzeniu procedury </w:t>
      </w:r>
      <w:r>
        <w:rPr>
          <w:spacing w:val="-2"/>
          <w:sz w:val="24"/>
        </w:rPr>
        <w:t>Zamówienia.</w:t>
      </w:r>
    </w:p>
    <w:p w14:paraId="5FBD387D" w14:textId="77777777" w:rsidR="004D5C93" w:rsidRDefault="00000000">
      <w:pPr>
        <w:pStyle w:val="Nagwek1"/>
        <w:spacing w:before="124"/>
        <w:ind w:left="4206" w:right="0"/>
        <w:jc w:val="left"/>
      </w:pPr>
      <w:r>
        <w:rPr>
          <w:spacing w:val="-2"/>
        </w:rPr>
        <w:t>§</w:t>
      </w:r>
      <w:r>
        <w:rPr>
          <w:spacing w:val="-13"/>
        </w:rPr>
        <w:t xml:space="preserve"> </w:t>
      </w:r>
      <w:r>
        <w:rPr>
          <w:spacing w:val="-2"/>
        </w:rPr>
        <w:t>2.</w:t>
      </w:r>
      <w:r>
        <w:rPr>
          <w:spacing w:val="-15"/>
        </w:rPr>
        <w:t xml:space="preserve"> </w:t>
      </w:r>
      <w:r>
        <w:rPr>
          <w:spacing w:val="-2"/>
        </w:rPr>
        <w:t>Specyfikacja</w:t>
      </w:r>
      <w:r>
        <w:rPr>
          <w:spacing w:val="-10"/>
        </w:rPr>
        <w:t xml:space="preserve"> </w:t>
      </w:r>
      <w:r>
        <w:rPr>
          <w:spacing w:val="-2"/>
        </w:rPr>
        <w:t>Usługi</w:t>
      </w:r>
    </w:p>
    <w:p w14:paraId="792CEC32" w14:textId="77777777" w:rsidR="004D5C93" w:rsidRDefault="00000000">
      <w:pPr>
        <w:pStyle w:val="Akapitzlist"/>
        <w:numPr>
          <w:ilvl w:val="0"/>
          <w:numId w:val="4"/>
        </w:numPr>
        <w:tabs>
          <w:tab w:val="left" w:pos="1133"/>
        </w:tabs>
        <w:spacing w:before="154" w:line="268" w:lineRule="auto"/>
        <w:ind w:right="891"/>
        <w:rPr>
          <w:sz w:val="24"/>
        </w:rPr>
      </w:pPr>
      <w:r>
        <w:rPr>
          <w:sz w:val="24"/>
        </w:rPr>
        <w:t>Przedmiotem</w:t>
      </w:r>
      <w:r>
        <w:rPr>
          <w:spacing w:val="40"/>
          <w:sz w:val="24"/>
        </w:rPr>
        <w:t xml:space="preserve"> </w:t>
      </w:r>
      <w:r>
        <w:rPr>
          <w:sz w:val="24"/>
        </w:rPr>
        <w:t>Umowy</w:t>
      </w:r>
      <w:r>
        <w:rPr>
          <w:spacing w:val="40"/>
          <w:sz w:val="24"/>
        </w:rPr>
        <w:t xml:space="preserve"> </w:t>
      </w:r>
      <w:r>
        <w:rPr>
          <w:sz w:val="24"/>
        </w:rPr>
        <w:t>szczegółowej</w:t>
      </w:r>
      <w:r>
        <w:rPr>
          <w:spacing w:val="40"/>
          <w:sz w:val="24"/>
        </w:rPr>
        <w:t xml:space="preserve"> </w:t>
      </w:r>
      <w:r>
        <w:rPr>
          <w:sz w:val="24"/>
        </w:rPr>
        <w:t>Połączenia</w:t>
      </w:r>
      <w:r>
        <w:rPr>
          <w:spacing w:val="40"/>
          <w:sz w:val="24"/>
        </w:rPr>
        <w:t xml:space="preserve"> </w:t>
      </w:r>
      <w:r>
        <w:rPr>
          <w:sz w:val="24"/>
        </w:rPr>
        <w:t>liniowego</w:t>
      </w:r>
      <w:r>
        <w:rPr>
          <w:spacing w:val="40"/>
          <w:sz w:val="24"/>
        </w:rPr>
        <w:t xml:space="preserve"> </w:t>
      </w:r>
      <w:r>
        <w:rPr>
          <w:sz w:val="24"/>
        </w:rPr>
        <w:t>jest</w:t>
      </w:r>
      <w:r>
        <w:rPr>
          <w:spacing w:val="40"/>
          <w:sz w:val="24"/>
        </w:rPr>
        <w:t xml:space="preserve"> </w:t>
      </w:r>
      <w:r>
        <w:rPr>
          <w:sz w:val="24"/>
        </w:rPr>
        <w:t>Usługa</w:t>
      </w:r>
      <w:r>
        <w:rPr>
          <w:spacing w:val="40"/>
          <w:sz w:val="24"/>
        </w:rPr>
        <w:t xml:space="preserve"> </w:t>
      </w:r>
      <w:r>
        <w:rPr>
          <w:sz w:val="24"/>
        </w:rPr>
        <w:t>o</w:t>
      </w:r>
      <w:r>
        <w:rPr>
          <w:spacing w:val="40"/>
          <w:sz w:val="24"/>
        </w:rPr>
        <w:t xml:space="preserve"> </w:t>
      </w:r>
      <w:r>
        <w:rPr>
          <w:sz w:val="24"/>
        </w:rPr>
        <w:t>parametrach</w:t>
      </w:r>
      <w:r>
        <w:rPr>
          <w:spacing w:val="80"/>
          <w:sz w:val="24"/>
        </w:rPr>
        <w:t xml:space="preserve"> </w:t>
      </w:r>
      <w:r>
        <w:rPr>
          <w:sz w:val="24"/>
        </w:rPr>
        <w:t>wskazanych w Tabeli nr</w:t>
      </w:r>
      <w:r>
        <w:rPr>
          <w:spacing w:val="-4"/>
          <w:sz w:val="24"/>
        </w:rPr>
        <w:t xml:space="preserve"> </w:t>
      </w:r>
      <w:r>
        <w:rPr>
          <w:sz w:val="24"/>
        </w:rPr>
        <w:t>2.</w:t>
      </w:r>
    </w:p>
    <w:p w14:paraId="4B6E43BB" w14:textId="77777777" w:rsidR="004D5C93" w:rsidRDefault="00000000">
      <w:pPr>
        <w:pStyle w:val="Tekstpodstawowy"/>
        <w:spacing w:before="123"/>
        <w:ind w:left="0" w:right="835"/>
        <w:jc w:val="right"/>
      </w:pPr>
      <w:r>
        <w:rPr>
          <w:spacing w:val="-2"/>
        </w:rPr>
        <w:t>Tabela</w:t>
      </w:r>
      <w:r>
        <w:rPr>
          <w:spacing w:val="-13"/>
        </w:rPr>
        <w:t xml:space="preserve"> </w:t>
      </w:r>
      <w:r>
        <w:rPr>
          <w:spacing w:val="-2"/>
        </w:rPr>
        <w:t>nr</w:t>
      </w:r>
      <w:r>
        <w:rPr>
          <w:spacing w:val="-13"/>
        </w:rPr>
        <w:t xml:space="preserve"> </w:t>
      </w:r>
      <w:r>
        <w:rPr>
          <w:spacing w:val="-10"/>
        </w:rPr>
        <w:t>2</w:t>
      </w:r>
    </w:p>
    <w:p w14:paraId="602949A7" w14:textId="77777777" w:rsidR="004D5C93" w:rsidRDefault="004D5C93">
      <w:pPr>
        <w:pStyle w:val="Tekstpodstawowy"/>
        <w:spacing w:before="10"/>
        <w:ind w:left="0"/>
        <w:rPr>
          <w:sz w:val="14"/>
        </w:rPr>
      </w:pPr>
    </w:p>
    <w:tbl>
      <w:tblPr>
        <w:tblStyle w:val="TableNormal"/>
        <w:tblW w:w="0" w:type="auto"/>
        <w:tblInd w:w="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1982"/>
        <w:gridCol w:w="2268"/>
        <w:gridCol w:w="1437"/>
        <w:gridCol w:w="4094"/>
      </w:tblGrid>
      <w:tr w:rsidR="004D5C93" w14:paraId="71A56881" w14:textId="77777777">
        <w:trPr>
          <w:trHeight w:val="583"/>
        </w:trPr>
        <w:tc>
          <w:tcPr>
            <w:tcW w:w="850" w:type="dxa"/>
            <w:shd w:val="clear" w:color="auto" w:fill="D9D9D9"/>
          </w:tcPr>
          <w:p w14:paraId="2AFB7B03" w14:textId="77777777" w:rsidR="004D5C93" w:rsidRDefault="00000000">
            <w:pPr>
              <w:pStyle w:val="TableParagraph"/>
              <w:spacing w:before="152"/>
              <w:ind w:left="268"/>
              <w:rPr>
                <w:b/>
              </w:rPr>
            </w:pPr>
            <w:r>
              <w:rPr>
                <w:b/>
                <w:spacing w:val="-5"/>
              </w:rPr>
              <w:t>Lp.</w:t>
            </w:r>
          </w:p>
        </w:tc>
        <w:tc>
          <w:tcPr>
            <w:tcW w:w="1982" w:type="dxa"/>
            <w:shd w:val="clear" w:color="auto" w:fill="D9D9D9"/>
          </w:tcPr>
          <w:p w14:paraId="0CAAF8C9" w14:textId="77777777" w:rsidR="004D5C93" w:rsidRDefault="00000000">
            <w:pPr>
              <w:pStyle w:val="TableParagraph"/>
              <w:spacing w:before="152"/>
              <w:ind w:left="182"/>
              <w:rPr>
                <w:b/>
              </w:rPr>
            </w:pPr>
            <w:r>
              <w:rPr>
                <w:b/>
                <w:spacing w:val="-5"/>
              </w:rPr>
              <w:t>Lokalizacja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  <w:spacing w:val="-4"/>
              </w:rPr>
              <w:t>FPSS</w:t>
            </w:r>
          </w:p>
        </w:tc>
        <w:tc>
          <w:tcPr>
            <w:tcW w:w="2268" w:type="dxa"/>
            <w:shd w:val="clear" w:color="auto" w:fill="D9D9D9"/>
          </w:tcPr>
          <w:p w14:paraId="1616F091" w14:textId="77777777" w:rsidR="004D5C93" w:rsidRDefault="00000000">
            <w:pPr>
              <w:pStyle w:val="TableParagraph"/>
              <w:spacing w:before="152"/>
              <w:ind w:left="144"/>
              <w:rPr>
                <w:b/>
              </w:rPr>
            </w:pPr>
            <w:r>
              <w:rPr>
                <w:b/>
                <w:spacing w:val="-2"/>
              </w:rPr>
              <w:t>Rodzaj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-2"/>
              </w:rPr>
              <w:t>Urządzeń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-5"/>
              </w:rPr>
              <w:t>OK</w:t>
            </w:r>
          </w:p>
        </w:tc>
        <w:tc>
          <w:tcPr>
            <w:tcW w:w="1437" w:type="dxa"/>
            <w:shd w:val="clear" w:color="auto" w:fill="D9D9D9"/>
          </w:tcPr>
          <w:p w14:paraId="0917B156" w14:textId="77777777" w:rsidR="004D5C93" w:rsidRDefault="00000000">
            <w:pPr>
              <w:pStyle w:val="TableParagraph"/>
              <w:spacing w:before="152"/>
              <w:ind w:right="1"/>
              <w:jc w:val="center"/>
              <w:rPr>
                <w:b/>
              </w:rPr>
            </w:pPr>
            <w:r>
              <w:rPr>
                <w:b/>
                <w:spacing w:val="-5"/>
              </w:rPr>
              <w:t>DAU</w:t>
            </w:r>
          </w:p>
        </w:tc>
        <w:tc>
          <w:tcPr>
            <w:tcW w:w="4094" w:type="dxa"/>
            <w:shd w:val="clear" w:color="auto" w:fill="D9D9D9"/>
          </w:tcPr>
          <w:p w14:paraId="6CFAEEBB" w14:textId="77777777" w:rsidR="004D5C93" w:rsidRDefault="00000000">
            <w:pPr>
              <w:pStyle w:val="TableParagraph"/>
              <w:spacing w:before="152"/>
              <w:ind w:left="270"/>
              <w:rPr>
                <w:b/>
              </w:rPr>
            </w:pPr>
            <w:r>
              <w:rPr>
                <w:b/>
              </w:rPr>
              <w:t>Inne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uwagi,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w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tym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kwestie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techniczne</w:t>
            </w:r>
          </w:p>
        </w:tc>
      </w:tr>
      <w:tr w:rsidR="004D5C93" w14:paraId="771E59AC" w14:textId="77777777">
        <w:trPr>
          <w:trHeight w:val="565"/>
        </w:trPr>
        <w:tc>
          <w:tcPr>
            <w:tcW w:w="850" w:type="dxa"/>
          </w:tcPr>
          <w:p w14:paraId="71A6FE58" w14:textId="77777777" w:rsidR="004D5C93" w:rsidRDefault="004D5C93">
            <w:pPr>
              <w:pStyle w:val="TableParagraph"/>
            </w:pPr>
          </w:p>
        </w:tc>
        <w:tc>
          <w:tcPr>
            <w:tcW w:w="1982" w:type="dxa"/>
          </w:tcPr>
          <w:p w14:paraId="2E785BF3" w14:textId="77777777" w:rsidR="004D5C93" w:rsidRDefault="004D5C93">
            <w:pPr>
              <w:pStyle w:val="TableParagraph"/>
            </w:pPr>
          </w:p>
        </w:tc>
        <w:tc>
          <w:tcPr>
            <w:tcW w:w="2268" w:type="dxa"/>
          </w:tcPr>
          <w:p w14:paraId="5A6C34FE" w14:textId="77777777" w:rsidR="004D5C93" w:rsidRDefault="004D5C93">
            <w:pPr>
              <w:pStyle w:val="TableParagraph"/>
            </w:pPr>
          </w:p>
        </w:tc>
        <w:tc>
          <w:tcPr>
            <w:tcW w:w="1437" w:type="dxa"/>
          </w:tcPr>
          <w:p w14:paraId="0439EB90" w14:textId="77777777" w:rsidR="004D5C93" w:rsidRDefault="004D5C93">
            <w:pPr>
              <w:pStyle w:val="TableParagraph"/>
            </w:pPr>
          </w:p>
        </w:tc>
        <w:tc>
          <w:tcPr>
            <w:tcW w:w="4094" w:type="dxa"/>
          </w:tcPr>
          <w:p w14:paraId="3D0EAD62" w14:textId="77777777" w:rsidR="004D5C93" w:rsidRDefault="004D5C93">
            <w:pPr>
              <w:pStyle w:val="TableParagraph"/>
            </w:pPr>
          </w:p>
        </w:tc>
      </w:tr>
      <w:tr w:rsidR="004D5C93" w14:paraId="74A07A93" w14:textId="77777777">
        <w:trPr>
          <w:trHeight w:val="566"/>
        </w:trPr>
        <w:tc>
          <w:tcPr>
            <w:tcW w:w="850" w:type="dxa"/>
          </w:tcPr>
          <w:p w14:paraId="626309DA" w14:textId="77777777" w:rsidR="004D5C93" w:rsidRDefault="004D5C93">
            <w:pPr>
              <w:pStyle w:val="TableParagraph"/>
            </w:pPr>
          </w:p>
        </w:tc>
        <w:tc>
          <w:tcPr>
            <w:tcW w:w="1982" w:type="dxa"/>
          </w:tcPr>
          <w:p w14:paraId="0C7DDF78" w14:textId="77777777" w:rsidR="004D5C93" w:rsidRDefault="004D5C93">
            <w:pPr>
              <w:pStyle w:val="TableParagraph"/>
            </w:pPr>
          </w:p>
        </w:tc>
        <w:tc>
          <w:tcPr>
            <w:tcW w:w="2268" w:type="dxa"/>
          </w:tcPr>
          <w:p w14:paraId="53F2A7F4" w14:textId="77777777" w:rsidR="004D5C93" w:rsidRDefault="004D5C93">
            <w:pPr>
              <w:pStyle w:val="TableParagraph"/>
            </w:pPr>
          </w:p>
        </w:tc>
        <w:tc>
          <w:tcPr>
            <w:tcW w:w="1437" w:type="dxa"/>
          </w:tcPr>
          <w:p w14:paraId="1F221FAC" w14:textId="77777777" w:rsidR="004D5C93" w:rsidRDefault="004D5C93">
            <w:pPr>
              <w:pStyle w:val="TableParagraph"/>
            </w:pPr>
          </w:p>
        </w:tc>
        <w:tc>
          <w:tcPr>
            <w:tcW w:w="4094" w:type="dxa"/>
          </w:tcPr>
          <w:p w14:paraId="7B25CFC4" w14:textId="77777777" w:rsidR="004D5C93" w:rsidRDefault="004D5C93">
            <w:pPr>
              <w:pStyle w:val="TableParagraph"/>
            </w:pPr>
          </w:p>
        </w:tc>
      </w:tr>
    </w:tbl>
    <w:p w14:paraId="4B8B5AA7" w14:textId="77777777" w:rsidR="004D5C93" w:rsidRDefault="004D5C93">
      <w:pPr>
        <w:pStyle w:val="TableParagraph"/>
        <w:sectPr w:rsidR="004D5C93">
          <w:pgSz w:w="11920" w:h="16850"/>
          <w:pgMar w:top="1300" w:right="566" w:bottom="1580" w:left="566" w:header="703" w:footer="1384" w:gutter="0"/>
          <w:cols w:space="708"/>
        </w:sectPr>
      </w:pPr>
    </w:p>
    <w:p w14:paraId="3C219F3F" w14:textId="77777777" w:rsidR="004D5C93" w:rsidRDefault="00000000">
      <w:pPr>
        <w:pStyle w:val="Akapitzlist"/>
        <w:numPr>
          <w:ilvl w:val="0"/>
          <w:numId w:val="4"/>
        </w:numPr>
        <w:tabs>
          <w:tab w:val="left" w:pos="1129"/>
          <w:tab w:val="left" w:pos="1133"/>
        </w:tabs>
        <w:spacing w:before="80" w:line="271" w:lineRule="auto"/>
        <w:ind w:right="845"/>
        <w:jc w:val="both"/>
        <w:rPr>
          <w:sz w:val="24"/>
        </w:rPr>
      </w:pPr>
      <w:r>
        <w:rPr>
          <w:sz w:val="24"/>
        </w:rPr>
        <w:lastRenderedPageBreak/>
        <w:t>Wysokość</w:t>
      </w:r>
      <w:r>
        <w:rPr>
          <w:spacing w:val="75"/>
          <w:sz w:val="24"/>
        </w:rPr>
        <w:t xml:space="preserve"> </w:t>
      </w:r>
      <w:r>
        <w:rPr>
          <w:sz w:val="24"/>
        </w:rPr>
        <w:t>Opłat</w:t>
      </w:r>
      <w:r>
        <w:rPr>
          <w:spacing w:val="76"/>
          <w:sz w:val="24"/>
        </w:rPr>
        <w:t xml:space="preserve"> </w:t>
      </w:r>
      <w:r>
        <w:rPr>
          <w:sz w:val="24"/>
        </w:rPr>
        <w:t>Pozostałych</w:t>
      </w:r>
      <w:r>
        <w:rPr>
          <w:spacing w:val="79"/>
          <w:sz w:val="24"/>
        </w:rPr>
        <w:t xml:space="preserve"> </w:t>
      </w:r>
      <w:r>
        <w:rPr>
          <w:sz w:val="24"/>
        </w:rPr>
        <w:t>–</w:t>
      </w:r>
      <w:r>
        <w:rPr>
          <w:spacing w:val="76"/>
          <w:sz w:val="24"/>
        </w:rPr>
        <w:t xml:space="preserve"> </w:t>
      </w:r>
      <w:r>
        <w:rPr>
          <w:sz w:val="24"/>
        </w:rPr>
        <w:t>jednorazowych</w:t>
      </w:r>
      <w:r>
        <w:rPr>
          <w:spacing w:val="79"/>
          <w:sz w:val="24"/>
        </w:rPr>
        <w:t xml:space="preserve"> </w:t>
      </w:r>
      <w:r>
        <w:rPr>
          <w:sz w:val="24"/>
        </w:rPr>
        <w:t>–</w:t>
      </w:r>
      <w:r>
        <w:rPr>
          <w:spacing w:val="76"/>
          <w:sz w:val="24"/>
        </w:rPr>
        <w:t xml:space="preserve"> </w:t>
      </w:r>
      <w:r>
        <w:rPr>
          <w:sz w:val="24"/>
        </w:rPr>
        <w:t>jakie</w:t>
      </w:r>
      <w:r>
        <w:rPr>
          <w:spacing w:val="75"/>
          <w:sz w:val="24"/>
        </w:rPr>
        <w:t xml:space="preserve"> </w:t>
      </w:r>
      <w:r>
        <w:rPr>
          <w:sz w:val="24"/>
        </w:rPr>
        <w:t>ponieść</w:t>
      </w:r>
      <w:r>
        <w:rPr>
          <w:spacing w:val="75"/>
          <w:sz w:val="24"/>
        </w:rPr>
        <w:t xml:space="preserve"> </w:t>
      </w:r>
      <w:r>
        <w:rPr>
          <w:sz w:val="24"/>
        </w:rPr>
        <w:t>ma</w:t>
      </w:r>
      <w:r>
        <w:rPr>
          <w:spacing w:val="75"/>
          <w:sz w:val="24"/>
        </w:rPr>
        <w:t xml:space="preserve"> </w:t>
      </w:r>
      <w:r>
        <w:rPr>
          <w:sz w:val="24"/>
        </w:rPr>
        <w:t>OK,</w:t>
      </w:r>
      <w:r>
        <w:rPr>
          <w:spacing w:val="76"/>
          <w:sz w:val="24"/>
        </w:rPr>
        <w:t xml:space="preserve"> </w:t>
      </w:r>
      <w:r>
        <w:rPr>
          <w:sz w:val="24"/>
        </w:rPr>
        <w:t>w</w:t>
      </w:r>
      <w:r>
        <w:rPr>
          <w:spacing w:val="75"/>
          <w:sz w:val="24"/>
        </w:rPr>
        <w:t xml:space="preserve"> </w:t>
      </w:r>
      <w:r>
        <w:rPr>
          <w:sz w:val="24"/>
        </w:rPr>
        <w:t>związku z</w:t>
      </w:r>
      <w:r>
        <w:rPr>
          <w:spacing w:val="-15"/>
          <w:sz w:val="24"/>
        </w:rPr>
        <w:t xml:space="preserve"> </w:t>
      </w:r>
      <w:r>
        <w:rPr>
          <w:sz w:val="24"/>
        </w:rPr>
        <w:t>korzystaniem</w:t>
      </w:r>
      <w:r>
        <w:rPr>
          <w:spacing w:val="-15"/>
          <w:sz w:val="24"/>
        </w:rPr>
        <w:t xml:space="preserve"> </w:t>
      </w:r>
      <w:r>
        <w:rPr>
          <w:sz w:val="24"/>
        </w:rPr>
        <w:t>z</w:t>
      </w:r>
      <w:r>
        <w:rPr>
          <w:spacing w:val="-15"/>
          <w:sz w:val="24"/>
        </w:rPr>
        <w:t xml:space="preserve"> </w:t>
      </w:r>
      <w:r>
        <w:rPr>
          <w:sz w:val="24"/>
        </w:rPr>
        <w:t>Usługi,</w:t>
      </w:r>
      <w:r>
        <w:rPr>
          <w:spacing w:val="-15"/>
          <w:sz w:val="24"/>
        </w:rPr>
        <w:t xml:space="preserve"> </w:t>
      </w:r>
      <w:r>
        <w:rPr>
          <w:sz w:val="24"/>
        </w:rPr>
        <w:t>określa</w:t>
      </w:r>
      <w:r>
        <w:rPr>
          <w:spacing w:val="-15"/>
          <w:sz w:val="24"/>
        </w:rPr>
        <w:t xml:space="preserve"> </w:t>
      </w:r>
      <w:r>
        <w:rPr>
          <w:sz w:val="24"/>
        </w:rPr>
        <w:t>kosztorys</w:t>
      </w:r>
      <w:r>
        <w:rPr>
          <w:spacing w:val="-14"/>
          <w:sz w:val="24"/>
        </w:rPr>
        <w:t xml:space="preserve"> </w:t>
      </w:r>
      <w:r>
        <w:rPr>
          <w:sz w:val="24"/>
        </w:rPr>
        <w:t>zaakceptowany</w:t>
      </w:r>
      <w:r>
        <w:rPr>
          <w:spacing w:val="-15"/>
          <w:sz w:val="24"/>
        </w:rPr>
        <w:t xml:space="preserve"> </w:t>
      </w:r>
      <w:r>
        <w:rPr>
          <w:sz w:val="24"/>
        </w:rPr>
        <w:t>przez</w:t>
      </w:r>
      <w:r>
        <w:rPr>
          <w:spacing w:val="-15"/>
          <w:sz w:val="24"/>
        </w:rPr>
        <w:t xml:space="preserve"> </w:t>
      </w:r>
      <w:r>
        <w:rPr>
          <w:sz w:val="24"/>
        </w:rPr>
        <w:t>OK,</w:t>
      </w:r>
      <w:r>
        <w:rPr>
          <w:spacing w:val="-15"/>
          <w:sz w:val="24"/>
        </w:rPr>
        <w:t xml:space="preserve"> </w:t>
      </w:r>
      <w:r>
        <w:rPr>
          <w:sz w:val="24"/>
        </w:rPr>
        <w:t>stanowiący</w:t>
      </w:r>
      <w:r>
        <w:rPr>
          <w:spacing w:val="-15"/>
          <w:sz w:val="24"/>
        </w:rPr>
        <w:t xml:space="preserve"> </w:t>
      </w:r>
      <w:r>
        <w:rPr>
          <w:b/>
          <w:sz w:val="24"/>
        </w:rPr>
        <w:t xml:space="preserve">Załącznik nr 1 </w:t>
      </w:r>
      <w:r>
        <w:rPr>
          <w:sz w:val="24"/>
        </w:rPr>
        <w:t>do Umowy szczegółowej Połączenia liniowego.</w:t>
      </w:r>
    </w:p>
    <w:p w14:paraId="772515BA" w14:textId="77777777" w:rsidR="008050A9" w:rsidRPr="008050A9" w:rsidRDefault="008050A9" w:rsidP="008050A9">
      <w:pPr>
        <w:pStyle w:val="Nagwek1"/>
        <w:numPr>
          <w:ilvl w:val="0"/>
          <w:numId w:val="4"/>
        </w:numPr>
        <w:spacing w:before="118"/>
        <w:ind w:right="0"/>
        <w:jc w:val="both"/>
      </w:pPr>
      <w:r w:rsidRPr="008050A9">
        <w:rPr>
          <w:b w:val="0"/>
          <w:bCs w:val="0"/>
          <w:szCs w:val="22"/>
        </w:rPr>
        <w:t>Opłaty z tytułu świadczenia Usługi, w tym Opłaty Abonamentowe oraz Opłaty jednorazowe, są ustalane zgodnie z pkt 8 Cennika stanowiącego Załącznik nr 11 do Umowy Ramowej, w szczególności zgodnie z Tabelą nr 13 oraz Tabelą nr 14 Cennika, z zastrzeżeniem opłat jednorazowych określonych w kosztorysie, o którym mowa w ust. 2</w:t>
      </w:r>
    </w:p>
    <w:p w14:paraId="70E700E9" w14:textId="6FBB1517" w:rsidR="004D5C93" w:rsidRDefault="008050A9" w:rsidP="008050A9">
      <w:pPr>
        <w:pStyle w:val="Nagwek1"/>
        <w:spacing w:before="118"/>
        <w:ind w:left="1133" w:right="0"/>
      </w:pPr>
      <w:r w:rsidRPr="008050A9">
        <w:rPr>
          <w:b w:val="0"/>
          <w:bCs w:val="0"/>
          <w:szCs w:val="22"/>
        </w:rPr>
        <w:t>.</w:t>
      </w:r>
      <w:r w:rsidR="00000000">
        <w:t>§</w:t>
      </w:r>
      <w:r w:rsidR="00000000">
        <w:rPr>
          <w:spacing w:val="1"/>
        </w:rPr>
        <w:t xml:space="preserve"> </w:t>
      </w:r>
      <w:r w:rsidR="00000000">
        <w:t>3.</w:t>
      </w:r>
      <w:r w:rsidR="00000000">
        <w:rPr>
          <w:spacing w:val="1"/>
        </w:rPr>
        <w:t xml:space="preserve"> </w:t>
      </w:r>
      <w:r w:rsidR="00000000">
        <w:t>Szczegółowe zasady</w:t>
      </w:r>
      <w:r w:rsidR="00000000">
        <w:rPr>
          <w:spacing w:val="4"/>
        </w:rPr>
        <w:t xml:space="preserve"> </w:t>
      </w:r>
      <w:r w:rsidR="00000000">
        <w:t>świadczenia</w:t>
      </w:r>
      <w:r w:rsidR="00000000">
        <w:rPr>
          <w:spacing w:val="2"/>
        </w:rPr>
        <w:t xml:space="preserve"> </w:t>
      </w:r>
      <w:r w:rsidR="00000000">
        <w:rPr>
          <w:spacing w:val="-2"/>
        </w:rPr>
        <w:t>Usługi</w:t>
      </w:r>
    </w:p>
    <w:p w14:paraId="691AE05B" w14:textId="77777777" w:rsidR="004D5C93" w:rsidRDefault="00000000">
      <w:pPr>
        <w:pStyle w:val="Akapitzlist"/>
        <w:numPr>
          <w:ilvl w:val="0"/>
          <w:numId w:val="3"/>
        </w:numPr>
        <w:tabs>
          <w:tab w:val="left" w:pos="1129"/>
          <w:tab w:val="left" w:pos="1133"/>
        </w:tabs>
        <w:spacing w:before="156" w:line="268" w:lineRule="auto"/>
        <w:ind w:right="841" w:hanging="284"/>
        <w:jc w:val="both"/>
        <w:rPr>
          <w:sz w:val="24"/>
        </w:rPr>
      </w:pPr>
      <w:r>
        <w:rPr>
          <w:sz w:val="24"/>
        </w:rPr>
        <w:t>Usługa</w:t>
      </w:r>
      <w:r>
        <w:rPr>
          <w:spacing w:val="-15"/>
          <w:sz w:val="24"/>
        </w:rPr>
        <w:t xml:space="preserve"> </w:t>
      </w:r>
      <w:r>
        <w:rPr>
          <w:sz w:val="24"/>
        </w:rPr>
        <w:t>polega</w:t>
      </w:r>
      <w:r>
        <w:rPr>
          <w:spacing w:val="-15"/>
          <w:sz w:val="24"/>
        </w:rPr>
        <w:t xml:space="preserve"> </w:t>
      </w:r>
      <w:r>
        <w:rPr>
          <w:sz w:val="24"/>
        </w:rPr>
        <w:t>na</w:t>
      </w:r>
      <w:r>
        <w:rPr>
          <w:spacing w:val="-15"/>
          <w:sz w:val="24"/>
        </w:rPr>
        <w:t xml:space="preserve"> </w:t>
      </w:r>
      <w:r>
        <w:rPr>
          <w:sz w:val="24"/>
        </w:rPr>
        <w:t>połączeniu</w:t>
      </w:r>
      <w:r>
        <w:rPr>
          <w:spacing w:val="-15"/>
          <w:sz w:val="24"/>
        </w:rPr>
        <w:t xml:space="preserve"> </w:t>
      </w:r>
      <w:r>
        <w:rPr>
          <w:sz w:val="24"/>
        </w:rPr>
        <w:t>kabla</w:t>
      </w:r>
      <w:r>
        <w:rPr>
          <w:spacing w:val="-15"/>
          <w:sz w:val="24"/>
        </w:rPr>
        <w:t xml:space="preserve"> </w:t>
      </w:r>
      <w:r>
        <w:rPr>
          <w:sz w:val="24"/>
        </w:rPr>
        <w:t>telekomunikacyjnego</w:t>
      </w:r>
      <w:r>
        <w:rPr>
          <w:spacing w:val="-15"/>
          <w:sz w:val="24"/>
        </w:rPr>
        <w:t xml:space="preserve"> </w:t>
      </w:r>
      <w:r>
        <w:rPr>
          <w:sz w:val="24"/>
        </w:rPr>
        <w:t>OK</w:t>
      </w:r>
      <w:r>
        <w:rPr>
          <w:spacing w:val="-15"/>
          <w:sz w:val="24"/>
        </w:rPr>
        <w:t xml:space="preserve"> </w:t>
      </w:r>
      <w:r>
        <w:rPr>
          <w:sz w:val="24"/>
        </w:rPr>
        <w:t>lub</w:t>
      </w:r>
      <w:r>
        <w:rPr>
          <w:spacing w:val="-15"/>
          <w:sz w:val="24"/>
        </w:rPr>
        <w:t xml:space="preserve"> </w:t>
      </w:r>
      <w:r>
        <w:rPr>
          <w:sz w:val="24"/>
        </w:rPr>
        <w:t>kabla</w:t>
      </w:r>
      <w:r>
        <w:rPr>
          <w:spacing w:val="-15"/>
          <w:sz w:val="24"/>
        </w:rPr>
        <w:t xml:space="preserve"> </w:t>
      </w:r>
      <w:r>
        <w:rPr>
          <w:sz w:val="24"/>
        </w:rPr>
        <w:t>należącego</w:t>
      </w:r>
      <w:r>
        <w:rPr>
          <w:spacing w:val="-15"/>
          <w:sz w:val="24"/>
        </w:rPr>
        <w:t xml:space="preserve"> </w:t>
      </w:r>
      <w:r>
        <w:rPr>
          <w:sz w:val="24"/>
        </w:rPr>
        <w:t>do</w:t>
      </w:r>
      <w:r>
        <w:rPr>
          <w:spacing w:val="-15"/>
          <w:sz w:val="24"/>
        </w:rPr>
        <w:t xml:space="preserve"> </w:t>
      </w:r>
      <w:r>
        <w:rPr>
          <w:sz w:val="24"/>
        </w:rPr>
        <w:t>innego PT,</w:t>
      </w:r>
      <w:r>
        <w:rPr>
          <w:spacing w:val="-15"/>
          <w:sz w:val="24"/>
        </w:rPr>
        <w:t xml:space="preserve"> </w:t>
      </w:r>
      <w:r>
        <w:rPr>
          <w:sz w:val="24"/>
        </w:rPr>
        <w:t>z</w:t>
      </w:r>
      <w:r>
        <w:rPr>
          <w:spacing w:val="-15"/>
          <w:sz w:val="24"/>
        </w:rPr>
        <w:t xml:space="preserve"> </w:t>
      </w:r>
      <w:r>
        <w:rPr>
          <w:sz w:val="24"/>
        </w:rPr>
        <w:t>którego</w:t>
      </w:r>
      <w:r>
        <w:rPr>
          <w:spacing w:val="-15"/>
          <w:sz w:val="24"/>
        </w:rPr>
        <w:t xml:space="preserve"> </w:t>
      </w:r>
      <w:r>
        <w:rPr>
          <w:sz w:val="24"/>
        </w:rPr>
        <w:t>korzysta</w:t>
      </w:r>
      <w:r>
        <w:rPr>
          <w:spacing w:val="-15"/>
          <w:sz w:val="24"/>
        </w:rPr>
        <w:t xml:space="preserve"> </w:t>
      </w:r>
      <w:r>
        <w:rPr>
          <w:sz w:val="24"/>
        </w:rPr>
        <w:t>OK,</w:t>
      </w:r>
      <w:r>
        <w:rPr>
          <w:spacing w:val="-15"/>
          <w:sz w:val="24"/>
        </w:rPr>
        <w:t xml:space="preserve"> </w:t>
      </w:r>
      <w:r>
        <w:rPr>
          <w:sz w:val="24"/>
        </w:rPr>
        <w:t>z</w:t>
      </w:r>
      <w:r>
        <w:rPr>
          <w:spacing w:val="-15"/>
          <w:sz w:val="24"/>
        </w:rPr>
        <w:t xml:space="preserve"> </w:t>
      </w:r>
      <w:r>
        <w:rPr>
          <w:sz w:val="24"/>
        </w:rPr>
        <w:t>kablem</w:t>
      </w:r>
      <w:r>
        <w:rPr>
          <w:spacing w:val="-15"/>
          <w:sz w:val="24"/>
        </w:rPr>
        <w:t xml:space="preserve"> </w:t>
      </w:r>
      <w:r>
        <w:rPr>
          <w:sz w:val="24"/>
        </w:rPr>
        <w:t>telekomunikacyjnym</w:t>
      </w:r>
      <w:r>
        <w:rPr>
          <w:spacing w:val="-15"/>
          <w:sz w:val="24"/>
        </w:rPr>
        <w:t xml:space="preserve"> </w:t>
      </w:r>
      <w:r>
        <w:rPr>
          <w:sz w:val="24"/>
        </w:rPr>
        <w:t>OSD</w:t>
      </w:r>
      <w:r>
        <w:rPr>
          <w:spacing w:val="-15"/>
          <w:sz w:val="24"/>
        </w:rPr>
        <w:t xml:space="preserve"> </w:t>
      </w:r>
      <w:r>
        <w:rPr>
          <w:sz w:val="24"/>
        </w:rPr>
        <w:t>lub</w:t>
      </w:r>
      <w:r>
        <w:rPr>
          <w:spacing w:val="-15"/>
          <w:sz w:val="24"/>
        </w:rPr>
        <w:t xml:space="preserve"> </w:t>
      </w:r>
      <w:r>
        <w:rPr>
          <w:sz w:val="24"/>
        </w:rPr>
        <w:t>na</w:t>
      </w:r>
      <w:r>
        <w:rPr>
          <w:spacing w:val="-15"/>
          <w:sz w:val="24"/>
        </w:rPr>
        <w:t xml:space="preserve"> </w:t>
      </w:r>
      <w:r>
        <w:rPr>
          <w:sz w:val="24"/>
        </w:rPr>
        <w:t>doprowadzeniu</w:t>
      </w:r>
      <w:r>
        <w:rPr>
          <w:spacing w:val="-15"/>
          <w:sz w:val="24"/>
        </w:rPr>
        <w:t xml:space="preserve"> </w:t>
      </w:r>
      <w:r>
        <w:rPr>
          <w:sz w:val="24"/>
        </w:rPr>
        <w:t xml:space="preserve">kabla wskazanego przez OK do Przełącznicy OSD. Punkt połączenia znajduje się w miejscu </w:t>
      </w:r>
      <w:r>
        <w:rPr>
          <w:spacing w:val="-4"/>
          <w:sz w:val="24"/>
        </w:rPr>
        <w:t>uzgodnionym</w:t>
      </w:r>
      <w:r>
        <w:rPr>
          <w:spacing w:val="-10"/>
          <w:sz w:val="24"/>
        </w:rPr>
        <w:t xml:space="preserve"> </w:t>
      </w:r>
      <w:r>
        <w:rPr>
          <w:spacing w:val="-4"/>
          <w:sz w:val="24"/>
        </w:rPr>
        <w:t>przez</w:t>
      </w:r>
      <w:r>
        <w:rPr>
          <w:spacing w:val="-8"/>
          <w:sz w:val="24"/>
        </w:rPr>
        <w:t xml:space="preserve"> </w:t>
      </w:r>
      <w:r>
        <w:rPr>
          <w:spacing w:val="-4"/>
          <w:sz w:val="24"/>
        </w:rPr>
        <w:t>Strony,</w:t>
      </w:r>
      <w:r>
        <w:rPr>
          <w:spacing w:val="-8"/>
          <w:sz w:val="24"/>
        </w:rPr>
        <w:t xml:space="preserve"> </w:t>
      </w:r>
      <w:r>
        <w:rPr>
          <w:spacing w:val="-4"/>
          <w:sz w:val="24"/>
        </w:rPr>
        <w:t>a</w:t>
      </w:r>
      <w:r>
        <w:rPr>
          <w:spacing w:val="-9"/>
          <w:sz w:val="24"/>
        </w:rPr>
        <w:t xml:space="preserve"> </w:t>
      </w:r>
      <w:r>
        <w:rPr>
          <w:spacing w:val="-4"/>
          <w:sz w:val="24"/>
        </w:rPr>
        <w:t>w</w:t>
      </w:r>
      <w:r>
        <w:rPr>
          <w:spacing w:val="-9"/>
          <w:sz w:val="24"/>
        </w:rPr>
        <w:t xml:space="preserve"> </w:t>
      </w:r>
      <w:r>
        <w:rPr>
          <w:spacing w:val="-4"/>
          <w:sz w:val="24"/>
        </w:rPr>
        <w:t>przypadku</w:t>
      </w:r>
      <w:r>
        <w:rPr>
          <w:spacing w:val="-8"/>
          <w:sz w:val="24"/>
        </w:rPr>
        <w:t xml:space="preserve"> </w:t>
      </w:r>
      <w:r>
        <w:rPr>
          <w:spacing w:val="-4"/>
          <w:sz w:val="24"/>
        </w:rPr>
        <w:t>braku</w:t>
      </w:r>
      <w:r>
        <w:rPr>
          <w:spacing w:val="-8"/>
          <w:sz w:val="24"/>
        </w:rPr>
        <w:t xml:space="preserve"> </w:t>
      </w:r>
      <w:r>
        <w:rPr>
          <w:spacing w:val="-4"/>
          <w:sz w:val="24"/>
        </w:rPr>
        <w:t>porozumienia</w:t>
      </w:r>
      <w:r>
        <w:rPr>
          <w:spacing w:val="-7"/>
          <w:sz w:val="24"/>
        </w:rPr>
        <w:t xml:space="preserve"> </w:t>
      </w:r>
      <w:r>
        <w:rPr>
          <w:spacing w:val="-4"/>
          <w:sz w:val="24"/>
        </w:rPr>
        <w:t>pomiędzy Stronami –</w:t>
      </w:r>
      <w:r>
        <w:rPr>
          <w:spacing w:val="-8"/>
          <w:sz w:val="24"/>
        </w:rPr>
        <w:t xml:space="preserve"> </w:t>
      </w:r>
      <w:r>
        <w:rPr>
          <w:spacing w:val="-4"/>
          <w:sz w:val="24"/>
        </w:rPr>
        <w:t>w</w:t>
      </w:r>
      <w:r>
        <w:rPr>
          <w:spacing w:val="-9"/>
          <w:sz w:val="24"/>
        </w:rPr>
        <w:t xml:space="preserve"> </w:t>
      </w:r>
      <w:r>
        <w:rPr>
          <w:spacing w:val="-4"/>
          <w:sz w:val="24"/>
        </w:rPr>
        <w:t xml:space="preserve">innym </w:t>
      </w:r>
      <w:r>
        <w:rPr>
          <w:sz w:val="24"/>
        </w:rPr>
        <w:t>miejscu wskazanym przez OSD. Punkt ten stanowi FPSS.</w:t>
      </w:r>
    </w:p>
    <w:p w14:paraId="471DEAAF" w14:textId="77777777" w:rsidR="004D5C93" w:rsidRDefault="00000000">
      <w:pPr>
        <w:pStyle w:val="Akapitzlist"/>
        <w:numPr>
          <w:ilvl w:val="0"/>
          <w:numId w:val="3"/>
        </w:numPr>
        <w:tabs>
          <w:tab w:val="left" w:pos="1133"/>
        </w:tabs>
        <w:spacing w:before="120"/>
        <w:ind w:hanging="283"/>
        <w:jc w:val="both"/>
        <w:rPr>
          <w:sz w:val="24"/>
        </w:rPr>
      </w:pPr>
      <w:r>
        <w:rPr>
          <w:spacing w:val="-4"/>
          <w:sz w:val="24"/>
        </w:rPr>
        <w:t>OSD</w:t>
      </w:r>
      <w:r>
        <w:rPr>
          <w:spacing w:val="-6"/>
          <w:sz w:val="24"/>
        </w:rPr>
        <w:t xml:space="preserve"> </w:t>
      </w:r>
      <w:r>
        <w:rPr>
          <w:spacing w:val="-4"/>
          <w:sz w:val="24"/>
        </w:rPr>
        <w:t>zapewnia Infrastrukturę</w:t>
      </w:r>
      <w:r>
        <w:rPr>
          <w:spacing w:val="-9"/>
          <w:sz w:val="24"/>
        </w:rPr>
        <w:t xml:space="preserve"> </w:t>
      </w:r>
      <w:r>
        <w:rPr>
          <w:spacing w:val="-4"/>
          <w:sz w:val="24"/>
        </w:rPr>
        <w:t>do</w:t>
      </w:r>
      <w:r>
        <w:rPr>
          <w:spacing w:val="-5"/>
          <w:sz w:val="24"/>
        </w:rPr>
        <w:t xml:space="preserve"> </w:t>
      </w:r>
      <w:r>
        <w:rPr>
          <w:spacing w:val="-4"/>
          <w:sz w:val="24"/>
        </w:rPr>
        <w:t>FPSS</w:t>
      </w:r>
      <w:r>
        <w:rPr>
          <w:spacing w:val="-7"/>
          <w:sz w:val="24"/>
        </w:rPr>
        <w:t xml:space="preserve"> </w:t>
      </w:r>
      <w:r>
        <w:rPr>
          <w:spacing w:val="-4"/>
          <w:sz w:val="24"/>
        </w:rPr>
        <w:t>i</w:t>
      </w:r>
      <w:r>
        <w:rPr>
          <w:spacing w:val="-8"/>
          <w:sz w:val="24"/>
        </w:rPr>
        <w:t xml:space="preserve"> </w:t>
      </w:r>
      <w:r>
        <w:rPr>
          <w:spacing w:val="-4"/>
          <w:sz w:val="24"/>
        </w:rPr>
        <w:t>odpowiada</w:t>
      </w:r>
      <w:r>
        <w:rPr>
          <w:spacing w:val="-10"/>
          <w:sz w:val="24"/>
        </w:rPr>
        <w:t xml:space="preserve"> </w:t>
      </w:r>
      <w:r>
        <w:rPr>
          <w:spacing w:val="-4"/>
          <w:sz w:val="24"/>
        </w:rPr>
        <w:t>za</w:t>
      </w:r>
      <w:r>
        <w:rPr>
          <w:spacing w:val="-7"/>
          <w:sz w:val="24"/>
        </w:rPr>
        <w:t xml:space="preserve"> </w:t>
      </w:r>
      <w:r>
        <w:rPr>
          <w:spacing w:val="-4"/>
          <w:sz w:val="24"/>
        </w:rPr>
        <w:t>jej utrzymanie.</w:t>
      </w:r>
    </w:p>
    <w:p w14:paraId="61C11D6E" w14:textId="77777777" w:rsidR="004D5C93" w:rsidRDefault="00000000">
      <w:pPr>
        <w:pStyle w:val="Akapitzlist"/>
        <w:numPr>
          <w:ilvl w:val="0"/>
          <w:numId w:val="3"/>
        </w:numPr>
        <w:tabs>
          <w:tab w:val="left" w:pos="1129"/>
          <w:tab w:val="left" w:pos="1133"/>
        </w:tabs>
        <w:spacing w:before="154" w:line="271" w:lineRule="auto"/>
        <w:ind w:right="855" w:hanging="284"/>
        <w:jc w:val="both"/>
        <w:rPr>
          <w:sz w:val="24"/>
        </w:rPr>
      </w:pPr>
      <w:r>
        <w:rPr>
          <w:sz w:val="24"/>
        </w:rPr>
        <w:t>Miejsce wprowadzenia kabla OK do PDU, w którym zlokalizowano FPSS, jest ustalane wspólnie przez Strony.</w:t>
      </w:r>
    </w:p>
    <w:p w14:paraId="4892E757" w14:textId="77777777" w:rsidR="004D5C93" w:rsidRDefault="00000000">
      <w:pPr>
        <w:pStyle w:val="Akapitzlist"/>
        <w:numPr>
          <w:ilvl w:val="0"/>
          <w:numId w:val="3"/>
        </w:numPr>
        <w:tabs>
          <w:tab w:val="left" w:pos="1129"/>
          <w:tab w:val="left" w:pos="1133"/>
        </w:tabs>
        <w:spacing w:line="271" w:lineRule="auto"/>
        <w:ind w:right="837" w:hanging="284"/>
        <w:jc w:val="both"/>
        <w:rPr>
          <w:sz w:val="24"/>
        </w:rPr>
      </w:pPr>
      <w:r>
        <w:rPr>
          <w:sz w:val="24"/>
        </w:rPr>
        <w:t>W</w:t>
      </w:r>
      <w:r>
        <w:rPr>
          <w:spacing w:val="-6"/>
          <w:sz w:val="24"/>
        </w:rPr>
        <w:t xml:space="preserve"> </w:t>
      </w:r>
      <w:r>
        <w:rPr>
          <w:sz w:val="24"/>
        </w:rPr>
        <w:t>przypadku</w:t>
      </w:r>
      <w:r>
        <w:rPr>
          <w:spacing w:val="-5"/>
          <w:sz w:val="24"/>
        </w:rPr>
        <w:t xml:space="preserve"> </w:t>
      </w:r>
      <w:r>
        <w:rPr>
          <w:sz w:val="24"/>
        </w:rPr>
        <w:t>gdy</w:t>
      </w:r>
      <w:r>
        <w:rPr>
          <w:spacing w:val="-5"/>
          <w:sz w:val="24"/>
        </w:rPr>
        <w:t xml:space="preserve"> </w:t>
      </w:r>
      <w:r>
        <w:rPr>
          <w:sz w:val="24"/>
        </w:rPr>
        <w:t>istnieje</w:t>
      </w:r>
      <w:r>
        <w:rPr>
          <w:spacing w:val="-5"/>
          <w:sz w:val="24"/>
        </w:rPr>
        <w:t xml:space="preserve"> </w:t>
      </w:r>
      <w:r>
        <w:rPr>
          <w:sz w:val="24"/>
        </w:rPr>
        <w:t>możliwość</w:t>
      </w:r>
      <w:r>
        <w:rPr>
          <w:spacing w:val="-6"/>
          <w:sz w:val="24"/>
        </w:rPr>
        <w:t xml:space="preserve"> </w:t>
      </w:r>
      <w:r>
        <w:rPr>
          <w:sz w:val="24"/>
        </w:rPr>
        <w:t>wyboru</w:t>
      </w:r>
      <w:r>
        <w:rPr>
          <w:spacing w:val="-5"/>
          <w:sz w:val="24"/>
        </w:rPr>
        <w:t xml:space="preserve"> </w:t>
      </w:r>
      <w:r>
        <w:rPr>
          <w:sz w:val="24"/>
        </w:rPr>
        <w:t>spośród</w:t>
      </w:r>
      <w:r>
        <w:rPr>
          <w:spacing w:val="-5"/>
          <w:sz w:val="24"/>
        </w:rPr>
        <w:t xml:space="preserve"> </w:t>
      </w:r>
      <w:r>
        <w:rPr>
          <w:sz w:val="24"/>
        </w:rPr>
        <w:t>kilku</w:t>
      </w:r>
      <w:r>
        <w:rPr>
          <w:spacing w:val="-7"/>
          <w:sz w:val="24"/>
        </w:rPr>
        <w:t xml:space="preserve"> </w:t>
      </w:r>
      <w:r>
        <w:rPr>
          <w:sz w:val="24"/>
        </w:rPr>
        <w:t>PDU,</w:t>
      </w:r>
      <w:r>
        <w:rPr>
          <w:spacing w:val="-5"/>
          <w:sz w:val="24"/>
        </w:rPr>
        <w:t xml:space="preserve"> </w:t>
      </w:r>
      <w:r>
        <w:rPr>
          <w:sz w:val="24"/>
        </w:rPr>
        <w:t>do</w:t>
      </w:r>
      <w:r>
        <w:rPr>
          <w:spacing w:val="-4"/>
          <w:sz w:val="24"/>
        </w:rPr>
        <w:t xml:space="preserve"> </w:t>
      </w:r>
      <w:r>
        <w:rPr>
          <w:sz w:val="24"/>
        </w:rPr>
        <w:t>którego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wprowadzony </w:t>
      </w:r>
      <w:r>
        <w:rPr>
          <w:spacing w:val="-2"/>
          <w:sz w:val="24"/>
        </w:rPr>
        <w:t>zostanie</w:t>
      </w:r>
      <w:r>
        <w:rPr>
          <w:spacing w:val="-15"/>
          <w:sz w:val="24"/>
        </w:rPr>
        <w:t xml:space="preserve"> </w:t>
      </w:r>
      <w:r>
        <w:rPr>
          <w:spacing w:val="-2"/>
          <w:sz w:val="24"/>
        </w:rPr>
        <w:t>kabel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telekomunikacyjny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OK,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PDU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będzie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określony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wspólnie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przez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OSD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i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OK,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 xml:space="preserve">przy </w:t>
      </w:r>
      <w:r>
        <w:rPr>
          <w:spacing w:val="-6"/>
          <w:sz w:val="24"/>
        </w:rPr>
        <w:t>uwzględnieniu</w:t>
      </w:r>
      <w:r>
        <w:rPr>
          <w:spacing w:val="-7"/>
          <w:sz w:val="24"/>
        </w:rPr>
        <w:t xml:space="preserve"> </w:t>
      </w:r>
      <w:r>
        <w:rPr>
          <w:spacing w:val="-6"/>
          <w:sz w:val="24"/>
        </w:rPr>
        <w:t>możliwości technicznych i</w:t>
      </w:r>
      <w:r>
        <w:rPr>
          <w:spacing w:val="-7"/>
          <w:sz w:val="24"/>
        </w:rPr>
        <w:t xml:space="preserve"> </w:t>
      </w:r>
      <w:r>
        <w:rPr>
          <w:spacing w:val="-6"/>
          <w:sz w:val="24"/>
        </w:rPr>
        <w:t>zasobów sieciowych OSD.</w:t>
      </w:r>
      <w:r>
        <w:rPr>
          <w:spacing w:val="-7"/>
          <w:sz w:val="24"/>
        </w:rPr>
        <w:t xml:space="preserve"> </w:t>
      </w:r>
      <w:r>
        <w:rPr>
          <w:spacing w:val="-6"/>
          <w:sz w:val="24"/>
        </w:rPr>
        <w:t>Jeżeli do</w:t>
      </w:r>
      <w:r>
        <w:rPr>
          <w:spacing w:val="-7"/>
          <w:sz w:val="24"/>
        </w:rPr>
        <w:t xml:space="preserve"> </w:t>
      </w:r>
      <w:r>
        <w:rPr>
          <w:spacing w:val="-6"/>
          <w:sz w:val="24"/>
        </w:rPr>
        <w:t>porozumienia</w:t>
      </w:r>
      <w:r>
        <w:rPr>
          <w:spacing w:val="-8"/>
          <w:sz w:val="24"/>
        </w:rPr>
        <w:t xml:space="preserve"> </w:t>
      </w:r>
      <w:r>
        <w:rPr>
          <w:spacing w:val="-6"/>
          <w:sz w:val="24"/>
        </w:rPr>
        <w:t xml:space="preserve">nie </w:t>
      </w:r>
      <w:r>
        <w:rPr>
          <w:sz w:val="24"/>
        </w:rPr>
        <w:t>dojdzie</w:t>
      </w:r>
      <w:r>
        <w:rPr>
          <w:spacing w:val="-7"/>
          <w:sz w:val="24"/>
        </w:rPr>
        <w:t xml:space="preserve"> </w:t>
      </w:r>
      <w:r>
        <w:rPr>
          <w:sz w:val="24"/>
        </w:rPr>
        <w:t>w</w:t>
      </w:r>
      <w:r>
        <w:rPr>
          <w:spacing w:val="-6"/>
          <w:sz w:val="24"/>
        </w:rPr>
        <w:t xml:space="preserve"> </w:t>
      </w:r>
      <w:r>
        <w:rPr>
          <w:sz w:val="24"/>
        </w:rPr>
        <w:t>terminie</w:t>
      </w:r>
      <w:r>
        <w:rPr>
          <w:spacing w:val="-6"/>
          <w:sz w:val="24"/>
        </w:rPr>
        <w:t xml:space="preserve"> </w:t>
      </w:r>
      <w:r>
        <w:rPr>
          <w:sz w:val="24"/>
        </w:rPr>
        <w:t>14</w:t>
      </w:r>
      <w:r>
        <w:rPr>
          <w:spacing w:val="-6"/>
          <w:sz w:val="24"/>
        </w:rPr>
        <w:t xml:space="preserve"> </w:t>
      </w:r>
      <w:r>
        <w:rPr>
          <w:sz w:val="24"/>
        </w:rPr>
        <w:t>DR</w:t>
      </w:r>
      <w:r>
        <w:rPr>
          <w:spacing w:val="-5"/>
          <w:sz w:val="24"/>
        </w:rPr>
        <w:t xml:space="preserve"> </w:t>
      </w:r>
      <w:r>
        <w:rPr>
          <w:sz w:val="24"/>
        </w:rPr>
        <w:t>od</w:t>
      </w:r>
      <w:r>
        <w:rPr>
          <w:spacing w:val="-6"/>
          <w:sz w:val="24"/>
        </w:rPr>
        <w:t xml:space="preserve"> </w:t>
      </w:r>
      <w:r>
        <w:rPr>
          <w:sz w:val="24"/>
        </w:rPr>
        <w:t>dnia</w:t>
      </w:r>
      <w:r>
        <w:rPr>
          <w:spacing w:val="-6"/>
          <w:sz w:val="24"/>
        </w:rPr>
        <w:t xml:space="preserve"> </w:t>
      </w:r>
      <w:r>
        <w:rPr>
          <w:sz w:val="24"/>
        </w:rPr>
        <w:t>rozpoczęcia</w:t>
      </w:r>
      <w:r>
        <w:rPr>
          <w:spacing w:val="-6"/>
          <w:sz w:val="24"/>
        </w:rPr>
        <w:t xml:space="preserve"> </w:t>
      </w:r>
      <w:r>
        <w:rPr>
          <w:sz w:val="24"/>
        </w:rPr>
        <w:t>negocjacji,</w:t>
      </w:r>
      <w:r>
        <w:rPr>
          <w:spacing w:val="-6"/>
          <w:sz w:val="24"/>
        </w:rPr>
        <w:t xml:space="preserve"> </w:t>
      </w:r>
      <w:r>
        <w:rPr>
          <w:sz w:val="24"/>
        </w:rPr>
        <w:t>FPSS</w:t>
      </w:r>
      <w:r>
        <w:rPr>
          <w:spacing w:val="-5"/>
          <w:sz w:val="24"/>
        </w:rPr>
        <w:t xml:space="preserve"> </w:t>
      </w:r>
      <w:r>
        <w:rPr>
          <w:sz w:val="24"/>
        </w:rPr>
        <w:t>umiejscowione</w:t>
      </w:r>
      <w:r>
        <w:rPr>
          <w:spacing w:val="-7"/>
          <w:sz w:val="24"/>
        </w:rPr>
        <w:t xml:space="preserve"> </w:t>
      </w:r>
      <w:r>
        <w:rPr>
          <w:sz w:val="24"/>
        </w:rPr>
        <w:t>zostanie</w:t>
      </w:r>
      <w:r>
        <w:rPr>
          <w:spacing w:val="40"/>
          <w:sz w:val="24"/>
        </w:rPr>
        <w:t xml:space="preserve"> </w:t>
      </w:r>
      <w:r>
        <w:rPr>
          <w:sz w:val="24"/>
        </w:rPr>
        <w:t>w studni „zero”. Ustalenie, zgodnie z tą zasadą, studni kablowej lub komory kablowej zobowiązuje OSD do udostępnienia OK Kanalizacji Kablowej na odcinku do</w:t>
      </w:r>
      <w:r>
        <w:rPr>
          <w:spacing w:val="-2"/>
          <w:sz w:val="24"/>
        </w:rPr>
        <w:t xml:space="preserve"> </w:t>
      </w:r>
      <w:r>
        <w:rPr>
          <w:sz w:val="24"/>
        </w:rPr>
        <w:t>FPSS.</w:t>
      </w:r>
    </w:p>
    <w:p w14:paraId="46C1E167" w14:textId="77777777" w:rsidR="004D5C93" w:rsidRDefault="00000000">
      <w:pPr>
        <w:pStyle w:val="Akapitzlist"/>
        <w:numPr>
          <w:ilvl w:val="0"/>
          <w:numId w:val="3"/>
        </w:numPr>
        <w:tabs>
          <w:tab w:val="left" w:pos="1129"/>
          <w:tab w:val="left" w:pos="1133"/>
        </w:tabs>
        <w:spacing w:before="106" w:line="271" w:lineRule="auto"/>
        <w:ind w:right="840" w:hanging="284"/>
        <w:jc w:val="both"/>
        <w:rPr>
          <w:sz w:val="24"/>
        </w:rPr>
      </w:pPr>
      <w:r>
        <w:rPr>
          <w:sz w:val="24"/>
        </w:rPr>
        <w:t>W trybie Połączenia sieci w ramach Usługi właścicielem urządzeń teletransmisyjnych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w </w:t>
      </w:r>
      <w:r>
        <w:rPr>
          <w:spacing w:val="-6"/>
          <w:sz w:val="24"/>
        </w:rPr>
        <w:t>budynku,</w:t>
      </w:r>
      <w:r>
        <w:rPr>
          <w:spacing w:val="-11"/>
          <w:sz w:val="24"/>
        </w:rPr>
        <w:t xml:space="preserve"> </w:t>
      </w:r>
      <w:r>
        <w:rPr>
          <w:spacing w:val="-6"/>
          <w:sz w:val="24"/>
        </w:rPr>
        <w:t>w</w:t>
      </w:r>
      <w:r>
        <w:rPr>
          <w:spacing w:val="-9"/>
          <w:sz w:val="24"/>
        </w:rPr>
        <w:t xml:space="preserve"> </w:t>
      </w:r>
      <w:r>
        <w:rPr>
          <w:spacing w:val="-6"/>
          <w:sz w:val="24"/>
        </w:rPr>
        <w:t>którym</w:t>
      </w:r>
      <w:r>
        <w:rPr>
          <w:spacing w:val="-9"/>
          <w:sz w:val="24"/>
        </w:rPr>
        <w:t xml:space="preserve"> </w:t>
      </w:r>
      <w:r>
        <w:rPr>
          <w:spacing w:val="-6"/>
          <w:sz w:val="24"/>
        </w:rPr>
        <w:t>zlokalizowano</w:t>
      </w:r>
      <w:r>
        <w:rPr>
          <w:spacing w:val="-9"/>
          <w:sz w:val="24"/>
        </w:rPr>
        <w:t xml:space="preserve"> </w:t>
      </w:r>
      <w:r>
        <w:rPr>
          <w:spacing w:val="-6"/>
          <w:sz w:val="24"/>
        </w:rPr>
        <w:t>PDU,</w:t>
      </w:r>
      <w:r>
        <w:rPr>
          <w:spacing w:val="-9"/>
          <w:sz w:val="24"/>
        </w:rPr>
        <w:t xml:space="preserve"> </w:t>
      </w:r>
      <w:r>
        <w:rPr>
          <w:spacing w:val="-6"/>
          <w:sz w:val="24"/>
        </w:rPr>
        <w:t>będącym</w:t>
      </w:r>
      <w:r>
        <w:rPr>
          <w:spacing w:val="-9"/>
          <w:sz w:val="24"/>
        </w:rPr>
        <w:t xml:space="preserve"> </w:t>
      </w:r>
      <w:r>
        <w:rPr>
          <w:spacing w:val="-6"/>
          <w:sz w:val="24"/>
        </w:rPr>
        <w:t>w</w:t>
      </w:r>
      <w:r>
        <w:rPr>
          <w:spacing w:val="-9"/>
          <w:sz w:val="24"/>
        </w:rPr>
        <w:t xml:space="preserve"> </w:t>
      </w:r>
      <w:r>
        <w:rPr>
          <w:spacing w:val="-6"/>
          <w:sz w:val="24"/>
        </w:rPr>
        <w:t>całości</w:t>
      </w:r>
      <w:r>
        <w:rPr>
          <w:spacing w:val="-9"/>
          <w:sz w:val="24"/>
        </w:rPr>
        <w:t xml:space="preserve"> </w:t>
      </w:r>
      <w:r>
        <w:rPr>
          <w:spacing w:val="-6"/>
          <w:sz w:val="24"/>
        </w:rPr>
        <w:t>lub</w:t>
      </w:r>
      <w:r>
        <w:rPr>
          <w:spacing w:val="-9"/>
          <w:sz w:val="24"/>
        </w:rPr>
        <w:t xml:space="preserve"> </w:t>
      </w:r>
      <w:r>
        <w:rPr>
          <w:spacing w:val="-6"/>
          <w:sz w:val="24"/>
        </w:rPr>
        <w:t>w</w:t>
      </w:r>
      <w:r>
        <w:rPr>
          <w:spacing w:val="-9"/>
          <w:sz w:val="24"/>
        </w:rPr>
        <w:t xml:space="preserve"> </w:t>
      </w:r>
      <w:r>
        <w:rPr>
          <w:spacing w:val="-6"/>
          <w:sz w:val="24"/>
        </w:rPr>
        <w:t>części</w:t>
      </w:r>
      <w:r>
        <w:rPr>
          <w:spacing w:val="-9"/>
          <w:sz w:val="24"/>
        </w:rPr>
        <w:t xml:space="preserve"> </w:t>
      </w:r>
      <w:r>
        <w:rPr>
          <w:spacing w:val="-6"/>
          <w:sz w:val="24"/>
        </w:rPr>
        <w:t>we</w:t>
      </w:r>
      <w:r>
        <w:rPr>
          <w:spacing w:val="-9"/>
          <w:sz w:val="24"/>
        </w:rPr>
        <w:t xml:space="preserve"> </w:t>
      </w:r>
      <w:r>
        <w:rPr>
          <w:spacing w:val="-6"/>
          <w:sz w:val="24"/>
        </w:rPr>
        <w:t>władaniu</w:t>
      </w:r>
      <w:r>
        <w:rPr>
          <w:spacing w:val="-9"/>
          <w:sz w:val="24"/>
        </w:rPr>
        <w:t xml:space="preserve"> </w:t>
      </w:r>
      <w:r>
        <w:rPr>
          <w:spacing w:val="-6"/>
          <w:sz w:val="24"/>
        </w:rPr>
        <w:t>OSD,</w:t>
      </w:r>
      <w:r>
        <w:rPr>
          <w:spacing w:val="-9"/>
          <w:sz w:val="24"/>
        </w:rPr>
        <w:t xml:space="preserve"> </w:t>
      </w:r>
      <w:r>
        <w:rPr>
          <w:spacing w:val="-6"/>
          <w:sz w:val="24"/>
        </w:rPr>
        <w:t xml:space="preserve">jest </w:t>
      </w:r>
      <w:r>
        <w:rPr>
          <w:spacing w:val="-4"/>
          <w:sz w:val="24"/>
        </w:rPr>
        <w:t>OSD.</w:t>
      </w:r>
    </w:p>
    <w:p w14:paraId="16F0FC5F" w14:textId="77777777" w:rsidR="004D5C93" w:rsidRDefault="00000000">
      <w:pPr>
        <w:pStyle w:val="Akapitzlist"/>
        <w:numPr>
          <w:ilvl w:val="0"/>
          <w:numId w:val="3"/>
        </w:numPr>
        <w:tabs>
          <w:tab w:val="left" w:pos="1129"/>
          <w:tab w:val="left" w:pos="1133"/>
        </w:tabs>
        <w:spacing w:before="116" w:line="271" w:lineRule="auto"/>
        <w:ind w:right="838" w:hanging="284"/>
        <w:jc w:val="both"/>
        <w:rPr>
          <w:sz w:val="24"/>
        </w:rPr>
      </w:pPr>
      <w:r>
        <w:rPr>
          <w:sz w:val="24"/>
        </w:rPr>
        <w:t>Połączenie</w:t>
      </w:r>
      <w:r>
        <w:rPr>
          <w:spacing w:val="-8"/>
          <w:sz w:val="24"/>
        </w:rPr>
        <w:t xml:space="preserve"> </w:t>
      </w:r>
      <w:r>
        <w:rPr>
          <w:sz w:val="24"/>
        </w:rPr>
        <w:t>włókien</w:t>
      </w:r>
      <w:r>
        <w:rPr>
          <w:spacing w:val="-5"/>
          <w:sz w:val="24"/>
        </w:rPr>
        <w:t xml:space="preserve"> </w:t>
      </w:r>
      <w:r>
        <w:rPr>
          <w:sz w:val="24"/>
        </w:rPr>
        <w:t>światłowodowych</w:t>
      </w:r>
      <w:r>
        <w:rPr>
          <w:spacing w:val="-5"/>
          <w:sz w:val="24"/>
        </w:rPr>
        <w:t xml:space="preserve"> </w:t>
      </w:r>
      <w:r>
        <w:rPr>
          <w:sz w:val="24"/>
        </w:rPr>
        <w:t>kabla</w:t>
      </w:r>
      <w:r>
        <w:rPr>
          <w:spacing w:val="-5"/>
          <w:sz w:val="24"/>
        </w:rPr>
        <w:t xml:space="preserve"> </w:t>
      </w:r>
      <w:r>
        <w:rPr>
          <w:sz w:val="24"/>
        </w:rPr>
        <w:t>OK</w:t>
      </w:r>
      <w:r>
        <w:rPr>
          <w:spacing w:val="-8"/>
          <w:sz w:val="24"/>
        </w:rPr>
        <w:t xml:space="preserve"> </w:t>
      </w:r>
      <w:r>
        <w:rPr>
          <w:sz w:val="24"/>
        </w:rPr>
        <w:t>i</w:t>
      </w:r>
      <w:r>
        <w:rPr>
          <w:spacing w:val="-7"/>
          <w:sz w:val="24"/>
        </w:rPr>
        <w:t xml:space="preserve"> </w:t>
      </w:r>
      <w:r>
        <w:rPr>
          <w:sz w:val="24"/>
        </w:rPr>
        <w:t>kabla</w:t>
      </w:r>
      <w:r>
        <w:rPr>
          <w:spacing w:val="-5"/>
          <w:sz w:val="24"/>
        </w:rPr>
        <w:t xml:space="preserve"> </w:t>
      </w:r>
      <w:r>
        <w:rPr>
          <w:sz w:val="24"/>
        </w:rPr>
        <w:t>OSD</w:t>
      </w:r>
      <w:r>
        <w:rPr>
          <w:spacing w:val="-7"/>
          <w:sz w:val="24"/>
        </w:rPr>
        <w:t xml:space="preserve"> </w:t>
      </w:r>
      <w:r>
        <w:rPr>
          <w:sz w:val="24"/>
        </w:rPr>
        <w:t>będzie</w:t>
      </w:r>
      <w:r>
        <w:rPr>
          <w:spacing w:val="-5"/>
          <w:sz w:val="24"/>
        </w:rPr>
        <w:t xml:space="preserve"> </w:t>
      </w:r>
      <w:r>
        <w:rPr>
          <w:sz w:val="24"/>
        </w:rPr>
        <w:t>wykonywane</w:t>
      </w:r>
      <w:r>
        <w:rPr>
          <w:spacing w:val="-6"/>
          <w:sz w:val="24"/>
        </w:rPr>
        <w:t xml:space="preserve"> </w:t>
      </w:r>
      <w:r>
        <w:rPr>
          <w:sz w:val="24"/>
        </w:rPr>
        <w:t>tylko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dla </w:t>
      </w:r>
      <w:r>
        <w:rPr>
          <w:spacing w:val="-4"/>
          <w:sz w:val="24"/>
        </w:rPr>
        <w:t>włókien,</w:t>
      </w:r>
      <w:r>
        <w:rPr>
          <w:spacing w:val="-5"/>
          <w:sz w:val="24"/>
        </w:rPr>
        <w:t xml:space="preserve"> </w:t>
      </w:r>
      <w:r>
        <w:rPr>
          <w:spacing w:val="-4"/>
          <w:sz w:val="24"/>
        </w:rPr>
        <w:t>które są konieczne dla działania</w:t>
      </w:r>
      <w:r>
        <w:rPr>
          <w:spacing w:val="-6"/>
          <w:sz w:val="24"/>
        </w:rPr>
        <w:t xml:space="preserve"> </w:t>
      </w:r>
      <w:r>
        <w:rPr>
          <w:spacing w:val="-4"/>
          <w:sz w:val="24"/>
        </w:rPr>
        <w:t>systemu teletransmisyjnego,</w:t>
      </w:r>
      <w:r>
        <w:rPr>
          <w:spacing w:val="-5"/>
          <w:sz w:val="24"/>
        </w:rPr>
        <w:t xml:space="preserve"> </w:t>
      </w:r>
      <w:r>
        <w:rPr>
          <w:spacing w:val="-4"/>
          <w:sz w:val="24"/>
        </w:rPr>
        <w:t xml:space="preserve">pracującego na potrzeby </w:t>
      </w:r>
      <w:r>
        <w:rPr>
          <w:sz w:val="24"/>
        </w:rPr>
        <w:t xml:space="preserve">Połączenia sieci (jedna para włókien światłowodowych dla systemów teletransmisyjnych </w:t>
      </w:r>
      <w:r>
        <w:rPr>
          <w:spacing w:val="-6"/>
          <w:sz w:val="24"/>
        </w:rPr>
        <w:t>pracujących bez protekcji lub dwie pary</w:t>
      </w:r>
      <w:r>
        <w:rPr>
          <w:spacing w:val="-8"/>
          <w:sz w:val="24"/>
        </w:rPr>
        <w:t xml:space="preserve"> </w:t>
      </w:r>
      <w:r>
        <w:rPr>
          <w:spacing w:val="-6"/>
          <w:sz w:val="24"/>
        </w:rPr>
        <w:t xml:space="preserve">włókien przy systemach teletransmisyjnych pracujących </w:t>
      </w:r>
      <w:r>
        <w:rPr>
          <w:sz w:val="24"/>
        </w:rPr>
        <w:t>z zabezpieczeniem 1+1).</w:t>
      </w:r>
    </w:p>
    <w:p w14:paraId="360E74B8" w14:textId="77777777" w:rsidR="004D5C93" w:rsidRDefault="00000000">
      <w:pPr>
        <w:pStyle w:val="Akapitzlist"/>
        <w:numPr>
          <w:ilvl w:val="0"/>
          <w:numId w:val="3"/>
        </w:numPr>
        <w:tabs>
          <w:tab w:val="left" w:pos="1129"/>
          <w:tab w:val="left" w:pos="1133"/>
        </w:tabs>
        <w:spacing w:before="114" w:line="271" w:lineRule="auto"/>
        <w:ind w:right="843" w:hanging="284"/>
        <w:jc w:val="both"/>
        <w:rPr>
          <w:sz w:val="24"/>
        </w:rPr>
      </w:pPr>
      <w:r>
        <w:rPr>
          <w:sz w:val="24"/>
        </w:rPr>
        <w:t xml:space="preserve">Usługa umożliwia realizację Połączenia Sieci dla jednego OK. OSD dopuszcza możliwość </w:t>
      </w:r>
      <w:r>
        <w:rPr>
          <w:spacing w:val="-4"/>
          <w:sz w:val="24"/>
        </w:rPr>
        <w:t xml:space="preserve">wykorzystania włókien kabla światłowodowego będącego własnością jednego PT do realizacji </w:t>
      </w:r>
      <w:r>
        <w:rPr>
          <w:sz w:val="24"/>
        </w:rPr>
        <w:t xml:space="preserve">Usługi na potrzeby innego PT. Na pisemny wniosek OK, do realizacji Usługi może zostać </w:t>
      </w:r>
      <w:r>
        <w:rPr>
          <w:spacing w:val="-2"/>
          <w:sz w:val="24"/>
        </w:rPr>
        <w:t>wykorzystane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wolne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włókno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światłowodowe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innego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PT.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W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takim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przypadku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do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 xml:space="preserve">Zamówienia </w:t>
      </w:r>
      <w:r>
        <w:rPr>
          <w:sz w:val="24"/>
        </w:rPr>
        <w:t>na PDU OK zobowiązany jest dołączyć pisemną zgodę innego PT na wykorzystanie wskazanych elementów Infrastruktury.</w:t>
      </w:r>
    </w:p>
    <w:p w14:paraId="63A09720" w14:textId="77777777" w:rsidR="004D5C93" w:rsidRDefault="00000000">
      <w:pPr>
        <w:pStyle w:val="Akapitzlist"/>
        <w:numPr>
          <w:ilvl w:val="0"/>
          <w:numId w:val="3"/>
        </w:numPr>
        <w:tabs>
          <w:tab w:val="left" w:pos="1130"/>
        </w:tabs>
        <w:spacing w:before="109"/>
        <w:ind w:left="1130" w:hanging="280"/>
        <w:jc w:val="both"/>
        <w:rPr>
          <w:sz w:val="24"/>
        </w:rPr>
      </w:pPr>
      <w:r>
        <w:rPr>
          <w:spacing w:val="-2"/>
          <w:sz w:val="24"/>
        </w:rPr>
        <w:t>OSD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i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OK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zobowiązują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się do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skonfigurowania i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eksploatacji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urządzeń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teletransmisyjnych</w:t>
      </w:r>
      <w:r>
        <w:rPr>
          <w:spacing w:val="-3"/>
          <w:sz w:val="24"/>
        </w:rPr>
        <w:t xml:space="preserve"> </w:t>
      </w:r>
      <w:r>
        <w:rPr>
          <w:spacing w:val="-10"/>
          <w:sz w:val="24"/>
        </w:rPr>
        <w:t>w</w:t>
      </w:r>
    </w:p>
    <w:p w14:paraId="22D29020" w14:textId="77777777" w:rsidR="004D5C93" w:rsidRDefault="00000000">
      <w:pPr>
        <w:pStyle w:val="Tekstpodstawowy"/>
        <w:spacing w:before="36"/>
        <w:jc w:val="both"/>
      </w:pPr>
      <w:r>
        <w:rPr>
          <w:spacing w:val="-2"/>
        </w:rPr>
        <w:t>sposób</w:t>
      </w:r>
      <w:r>
        <w:rPr>
          <w:spacing w:val="-12"/>
        </w:rPr>
        <w:t xml:space="preserve"> </w:t>
      </w:r>
      <w:r>
        <w:rPr>
          <w:spacing w:val="-2"/>
        </w:rPr>
        <w:t>niezakłócający</w:t>
      </w:r>
      <w:r>
        <w:rPr>
          <w:spacing w:val="-9"/>
        </w:rPr>
        <w:t xml:space="preserve"> </w:t>
      </w:r>
      <w:r>
        <w:rPr>
          <w:spacing w:val="-2"/>
        </w:rPr>
        <w:t>pracy</w:t>
      </w:r>
      <w:r>
        <w:rPr>
          <w:spacing w:val="-10"/>
        </w:rPr>
        <w:t xml:space="preserve"> </w:t>
      </w:r>
      <w:r>
        <w:rPr>
          <w:spacing w:val="-2"/>
        </w:rPr>
        <w:t>Sieci</w:t>
      </w:r>
      <w:r>
        <w:rPr>
          <w:spacing w:val="-9"/>
        </w:rPr>
        <w:t xml:space="preserve"> </w:t>
      </w:r>
      <w:r>
        <w:rPr>
          <w:spacing w:val="-2"/>
        </w:rPr>
        <w:t>drugiej</w:t>
      </w:r>
      <w:r>
        <w:rPr>
          <w:spacing w:val="-11"/>
        </w:rPr>
        <w:t xml:space="preserve"> </w:t>
      </w:r>
      <w:r>
        <w:rPr>
          <w:spacing w:val="-2"/>
        </w:rPr>
        <w:t>Strony.</w:t>
      </w:r>
    </w:p>
    <w:p w14:paraId="02EFEBE1" w14:textId="77777777" w:rsidR="004D5C93" w:rsidRDefault="00000000">
      <w:pPr>
        <w:pStyle w:val="Nagwek1"/>
        <w:spacing w:before="156"/>
      </w:pPr>
      <w:r>
        <w:t>§</w:t>
      </w:r>
      <w:r>
        <w:rPr>
          <w:spacing w:val="-6"/>
        </w:rPr>
        <w:t xml:space="preserve"> </w:t>
      </w:r>
      <w:r>
        <w:t>4.</w:t>
      </w:r>
      <w:r>
        <w:rPr>
          <w:spacing w:val="-4"/>
        </w:rPr>
        <w:t xml:space="preserve"> </w:t>
      </w:r>
      <w:r>
        <w:t>Czas</w:t>
      </w:r>
      <w:r>
        <w:rPr>
          <w:spacing w:val="-4"/>
        </w:rPr>
        <w:t xml:space="preserve"> </w:t>
      </w:r>
      <w:r>
        <w:t>trwania</w:t>
      </w:r>
      <w:r>
        <w:rPr>
          <w:spacing w:val="-3"/>
        </w:rPr>
        <w:t xml:space="preserve"> </w:t>
      </w:r>
      <w:r>
        <w:t>Umowy</w:t>
      </w:r>
      <w:r>
        <w:rPr>
          <w:spacing w:val="-4"/>
        </w:rPr>
        <w:t xml:space="preserve"> </w:t>
      </w:r>
      <w:r>
        <w:t>szczegółowej</w:t>
      </w:r>
      <w:r>
        <w:rPr>
          <w:spacing w:val="-5"/>
        </w:rPr>
        <w:t xml:space="preserve"> </w:t>
      </w:r>
      <w:r>
        <w:t>Połączenia</w:t>
      </w:r>
      <w:r>
        <w:rPr>
          <w:spacing w:val="-3"/>
        </w:rPr>
        <w:t xml:space="preserve"> </w:t>
      </w:r>
      <w:r>
        <w:t>liniowego</w:t>
      </w:r>
      <w:r>
        <w:rPr>
          <w:spacing w:val="-4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jej</w:t>
      </w:r>
      <w:r>
        <w:rPr>
          <w:spacing w:val="-4"/>
        </w:rPr>
        <w:t xml:space="preserve"> </w:t>
      </w:r>
      <w:r>
        <w:rPr>
          <w:spacing w:val="-2"/>
        </w:rPr>
        <w:t>rozwiązanie</w:t>
      </w:r>
    </w:p>
    <w:p w14:paraId="4938B875" w14:textId="77777777" w:rsidR="004D5C93" w:rsidRDefault="00000000">
      <w:pPr>
        <w:pStyle w:val="Akapitzlist"/>
        <w:numPr>
          <w:ilvl w:val="0"/>
          <w:numId w:val="2"/>
        </w:numPr>
        <w:tabs>
          <w:tab w:val="left" w:pos="1133"/>
        </w:tabs>
        <w:spacing w:before="163"/>
        <w:ind w:hanging="283"/>
        <w:jc w:val="left"/>
        <w:rPr>
          <w:rFonts w:ascii="Wingdings" w:hAnsi="Wingdings"/>
          <w:sz w:val="24"/>
        </w:rPr>
      </w:pPr>
      <w:r>
        <w:rPr>
          <w:sz w:val="24"/>
        </w:rPr>
        <w:t>Umowa</w:t>
      </w:r>
      <w:r>
        <w:rPr>
          <w:spacing w:val="16"/>
          <w:sz w:val="24"/>
        </w:rPr>
        <w:t xml:space="preserve"> </w:t>
      </w:r>
      <w:r>
        <w:rPr>
          <w:sz w:val="24"/>
        </w:rPr>
        <w:t>szczegółowa</w:t>
      </w:r>
      <w:r>
        <w:rPr>
          <w:spacing w:val="21"/>
          <w:sz w:val="24"/>
        </w:rPr>
        <w:t xml:space="preserve"> </w:t>
      </w:r>
      <w:r>
        <w:rPr>
          <w:sz w:val="24"/>
        </w:rPr>
        <w:t>Połączenia</w:t>
      </w:r>
      <w:r>
        <w:rPr>
          <w:spacing w:val="18"/>
          <w:sz w:val="24"/>
        </w:rPr>
        <w:t xml:space="preserve"> </w:t>
      </w:r>
      <w:r>
        <w:rPr>
          <w:sz w:val="24"/>
        </w:rPr>
        <w:t>liniowego</w:t>
      </w:r>
      <w:r>
        <w:rPr>
          <w:spacing w:val="21"/>
          <w:sz w:val="24"/>
        </w:rPr>
        <w:t xml:space="preserve"> </w:t>
      </w:r>
      <w:r>
        <w:rPr>
          <w:sz w:val="24"/>
        </w:rPr>
        <w:t>zostaje</w:t>
      </w:r>
      <w:r>
        <w:rPr>
          <w:spacing w:val="18"/>
          <w:sz w:val="24"/>
        </w:rPr>
        <w:t xml:space="preserve"> </w:t>
      </w:r>
      <w:r>
        <w:rPr>
          <w:sz w:val="24"/>
        </w:rPr>
        <w:t>zawarta</w:t>
      </w:r>
      <w:r>
        <w:rPr>
          <w:spacing w:val="20"/>
          <w:sz w:val="24"/>
        </w:rPr>
        <w:t xml:space="preserve"> </w:t>
      </w:r>
      <w:r>
        <w:rPr>
          <w:sz w:val="24"/>
        </w:rPr>
        <w:t>na</w:t>
      </w:r>
      <w:r>
        <w:rPr>
          <w:spacing w:val="19"/>
          <w:sz w:val="24"/>
        </w:rPr>
        <w:t xml:space="preserve"> </w:t>
      </w:r>
      <w:r>
        <w:rPr>
          <w:sz w:val="24"/>
        </w:rPr>
        <w:t>czas:</w:t>
      </w:r>
      <w:r>
        <w:rPr>
          <w:spacing w:val="20"/>
          <w:sz w:val="24"/>
        </w:rPr>
        <w:t xml:space="preserve"> </w:t>
      </w:r>
      <w:r>
        <w:rPr>
          <w:rFonts w:ascii="Wingdings" w:hAnsi="Wingdings"/>
          <w:color w:val="000000"/>
          <w:sz w:val="24"/>
          <w:highlight w:val="cyan"/>
        </w:rPr>
        <w:t></w:t>
      </w:r>
      <w:r>
        <w:rPr>
          <w:color w:val="000000"/>
          <w:spacing w:val="18"/>
          <w:sz w:val="24"/>
          <w:highlight w:val="cyan"/>
        </w:rPr>
        <w:t xml:space="preserve"> </w:t>
      </w:r>
      <w:r>
        <w:rPr>
          <w:color w:val="000000"/>
          <w:sz w:val="24"/>
          <w:highlight w:val="cyan"/>
        </w:rPr>
        <w:t>nieokreślony</w:t>
      </w:r>
      <w:r>
        <w:rPr>
          <w:color w:val="000000"/>
          <w:spacing w:val="22"/>
          <w:sz w:val="24"/>
          <w:highlight w:val="cyan"/>
        </w:rPr>
        <w:t xml:space="preserve"> </w:t>
      </w:r>
      <w:r>
        <w:rPr>
          <w:color w:val="000000"/>
          <w:sz w:val="24"/>
          <w:highlight w:val="cyan"/>
        </w:rPr>
        <w:t>/</w:t>
      </w:r>
      <w:r>
        <w:rPr>
          <w:color w:val="000000"/>
          <w:spacing w:val="21"/>
          <w:sz w:val="24"/>
          <w:highlight w:val="cyan"/>
        </w:rPr>
        <w:t xml:space="preserve"> </w:t>
      </w:r>
      <w:r>
        <w:rPr>
          <w:rFonts w:ascii="Wingdings" w:hAnsi="Wingdings"/>
          <w:color w:val="000000"/>
          <w:spacing w:val="-10"/>
          <w:sz w:val="24"/>
          <w:highlight w:val="cyan"/>
        </w:rPr>
        <w:t></w:t>
      </w:r>
    </w:p>
    <w:p w14:paraId="2009304F" w14:textId="77777777" w:rsidR="004D5C93" w:rsidRDefault="00000000">
      <w:pPr>
        <w:pStyle w:val="Tekstpodstawowy"/>
        <w:tabs>
          <w:tab w:val="left" w:pos="2871"/>
        </w:tabs>
        <w:spacing w:before="34"/>
      </w:pPr>
      <w:r>
        <w:rPr>
          <w:color w:val="000000"/>
          <w:spacing w:val="-2"/>
          <w:highlight w:val="cyan"/>
        </w:rPr>
        <w:lastRenderedPageBreak/>
        <w:t>określony</w:t>
      </w:r>
      <w:r>
        <w:rPr>
          <w:color w:val="000000"/>
          <w:spacing w:val="-2"/>
          <w:highlight w:val="cyan"/>
          <w:u w:val="single"/>
        </w:rPr>
        <w:t>:</w:t>
      </w:r>
      <w:r>
        <w:rPr>
          <w:color w:val="000000"/>
          <w:highlight w:val="cyan"/>
          <w:u w:val="single"/>
        </w:rPr>
        <w:tab/>
      </w:r>
      <w:r>
        <w:rPr>
          <w:color w:val="000000"/>
          <w:spacing w:val="-2"/>
          <w:highlight w:val="cyan"/>
        </w:rPr>
        <w:t>miesięcy.</w:t>
      </w:r>
    </w:p>
    <w:p w14:paraId="1B8EFBFA" w14:textId="77777777" w:rsidR="004D5C93" w:rsidRDefault="00000000">
      <w:pPr>
        <w:pStyle w:val="Akapitzlist"/>
        <w:numPr>
          <w:ilvl w:val="0"/>
          <w:numId w:val="2"/>
        </w:numPr>
        <w:tabs>
          <w:tab w:val="left" w:pos="1174"/>
          <w:tab w:val="left" w:pos="1214"/>
        </w:tabs>
        <w:spacing w:before="154" w:line="268" w:lineRule="auto"/>
        <w:ind w:left="1174" w:right="838" w:hanging="243"/>
        <w:jc w:val="left"/>
        <w:rPr>
          <w:sz w:val="24"/>
        </w:rPr>
      </w:pPr>
      <w:r>
        <w:rPr>
          <w:spacing w:val="-6"/>
          <w:sz w:val="24"/>
        </w:rPr>
        <w:t>W</w:t>
      </w:r>
      <w:r>
        <w:rPr>
          <w:spacing w:val="29"/>
          <w:sz w:val="24"/>
        </w:rPr>
        <w:t xml:space="preserve"> </w:t>
      </w:r>
      <w:r>
        <w:rPr>
          <w:spacing w:val="-6"/>
          <w:sz w:val="24"/>
        </w:rPr>
        <w:t>przypadku</w:t>
      </w:r>
      <w:r>
        <w:rPr>
          <w:spacing w:val="-12"/>
          <w:sz w:val="24"/>
        </w:rPr>
        <w:t xml:space="preserve"> </w:t>
      </w:r>
      <w:r>
        <w:rPr>
          <w:spacing w:val="-6"/>
          <w:sz w:val="24"/>
        </w:rPr>
        <w:t>realizacji</w:t>
      </w:r>
      <w:r>
        <w:rPr>
          <w:spacing w:val="-11"/>
          <w:sz w:val="24"/>
        </w:rPr>
        <w:t xml:space="preserve"> </w:t>
      </w:r>
      <w:r>
        <w:rPr>
          <w:spacing w:val="-6"/>
          <w:sz w:val="24"/>
        </w:rPr>
        <w:t>Zamówienia</w:t>
      </w:r>
      <w:r>
        <w:rPr>
          <w:spacing w:val="-13"/>
          <w:sz w:val="24"/>
        </w:rPr>
        <w:t xml:space="preserve"> </w:t>
      </w:r>
      <w:r>
        <w:rPr>
          <w:spacing w:val="-6"/>
          <w:sz w:val="24"/>
        </w:rPr>
        <w:t>dotyczącego</w:t>
      </w:r>
      <w:r>
        <w:rPr>
          <w:spacing w:val="-11"/>
          <w:sz w:val="24"/>
        </w:rPr>
        <w:t xml:space="preserve"> </w:t>
      </w:r>
      <w:r>
        <w:rPr>
          <w:spacing w:val="-6"/>
          <w:sz w:val="24"/>
        </w:rPr>
        <w:t>studni</w:t>
      </w:r>
      <w:r>
        <w:rPr>
          <w:spacing w:val="-11"/>
          <w:sz w:val="24"/>
        </w:rPr>
        <w:t xml:space="preserve"> </w:t>
      </w:r>
      <w:r>
        <w:rPr>
          <w:spacing w:val="-6"/>
          <w:sz w:val="24"/>
        </w:rPr>
        <w:t>kablowej,</w:t>
      </w:r>
      <w:r>
        <w:rPr>
          <w:spacing w:val="-12"/>
          <w:sz w:val="24"/>
        </w:rPr>
        <w:t xml:space="preserve"> </w:t>
      </w:r>
      <w:r>
        <w:rPr>
          <w:spacing w:val="-6"/>
          <w:sz w:val="24"/>
        </w:rPr>
        <w:t>zasobnika</w:t>
      </w:r>
      <w:r>
        <w:rPr>
          <w:spacing w:val="-12"/>
          <w:sz w:val="24"/>
        </w:rPr>
        <w:t xml:space="preserve"> </w:t>
      </w:r>
      <w:r>
        <w:rPr>
          <w:spacing w:val="-6"/>
          <w:sz w:val="24"/>
        </w:rPr>
        <w:t>kablowego,</w:t>
      </w:r>
      <w:r>
        <w:rPr>
          <w:spacing w:val="-12"/>
          <w:sz w:val="24"/>
        </w:rPr>
        <w:t xml:space="preserve"> </w:t>
      </w:r>
      <w:r>
        <w:rPr>
          <w:spacing w:val="-6"/>
          <w:sz w:val="24"/>
        </w:rPr>
        <w:t xml:space="preserve">szafki, </w:t>
      </w:r>
      <w:r>
        <w:rPr>
          <w:sz w:val="24"/>
        </w:rPr>
        <w:t>Szafy,</w:t>
      </w:r>
      <w:r>
        <w:rPr>
          <w:spacing w:val="17"/>
          <w:sz w:val="24"/>
        </w:rPr>
        <w:t xml:space="preserve"> </w:t>
      </w:r>
      <w:proofErr w:type="spellStart"/>
      <w:r>
        <w:rPr>
          <w:sz w:val="24"/>
        </w:rPr>
        <w:t>mufoprzełącznicy</w:t>
      </w:r>
      <w:proofErr w:type="spellEnd"/>
      <w:r>
        <w:rPr>
          <w:sz w:val="24"/>
        </w:rPr>
        <w:t>,</w:t>
      </w:r>
      <w:r>
        <w:rPr>
          <w:spacing w:val="19"/>
          <w:sz w:val="24"/>
        </w:rPr>
        <w:t xml:space="preserve"> </w:t>
      </w:r>
      <w:r>
        <w:rPr>
          <w:sz w:val="24"/>
        </w:rPr>
        <w:t>ODF</w:t>
      </w:r>
      <w:r>
        <w:rPr>
          <w:spacing w:val="19"/>
          <w:sz w:val="24"/>
        </w:rPr>
        <w:t xml:space="preserve"> </w:t>
      </w:r>
      <w:r>
        <w:rPr>
          <w:sz w:val="24"/>
        </w:rPr>
        <w:t>lub</w:t>
      </w:r>
      <w:r>
        <w:rPr>
          <w:spacing w:val="21"/>
          <w:sz w:val="24"/>
        </w:rPr>
        <w:t xml:space="preserve"> </w:t>
      </w:r>
      <w:r>
        <w:rPr>
          <w:sz w:val="24"/>
        </w:rPr>
        <w:t>innego</w:t>
      </w:r>
      <w:r>
        <w:rPr>
          <w:spacing w:val="20"/>
          <w:sz w:val="24"/>
        </w:rPr>
        <w:t xml:space="preserve"> </w:t>
      </w:r>
      <w:r>
        <w:rPr>
          <w:sz w:val="24"/>
        </w:rPr>
        <w:t>PE,</w:t>
      </w:r>
      <w:r>
        <w:rPr>
          <w:spacing w:val="20"/>
          <w:sz w:val="24"/>
        </w:rPr>
        <w:t xml:space="preserve"> </w:t>
      </w:r>
      <w:r>
        <w:rPr>
          <w:sz w:val="24"/>
        </w:rPr>
        <w:t>położonych</w:t>
      </w:r>
      <w:r>
        <w:rPr>
          <w:spacing w:val="23"/>
          <w:sz w:val="24"/>
        </w:rPr>
        <w:t xml:space="preserve"> </w:t>
      </w:r>
      <w:r>
        <w:rPr>
          <w:sz w:val="24"/>
        </w:rPr>
        <w:t>na</w:t>
      </w:r>
      <w:r>
        <w:rPr>
          <w:spacing w:val="19"/>
          <w:sz w:val="24"/>
        </w:rPr>
        <w:t xml:space="preserve"> </w:t>
      </w:r>
      <w:r>
        <w:rPr>
          <w:sz w:val="24"/>
        </w:rPr>
        <w:t>nieruchomości</w:t>
      </w:r>
      <w:r>
        <w:rPr>
          <w:spacing w:val="22"/>
          <w:sz w:val="24"/>
        </w:rPr>
        <w:t xml:space="preserve"> </w:t>
      </w:r>
      <w:r>
        <w:rPr>
          <w:sz w:val="24"/>
        </w:rPr>
        <w:t>nie</w:t>
      </w:r>
      <w:r>
        <w:rPr>
          <w:spacing w:val="20"/>
          <w:sz w:val="24"/>
        </w:rPr>
        <w:t xml:space="preserve"> </w:t>
      </w:r>
      <w:r>
        <w:rPr>
          <w:spacing w:val="-2"/>
          <w:sz w:val="24"/>
        </w:rPr>
        <w:t>będącej</w:t>
      </w:r>
    </w:p>
    <w:p w14:paraId="66F72094" w14:textId="77777777" w:rsidR="004D5C93" w:rsidRDefault="00000000">
      <w:pPr>
        <w:pStyle w:val="Tekstpodstawowy"/>
        <w:spacing w:before="80" w:line="271" w:lineRule="auto"/>
        <w:ind w:right="843"/>
        <w:jc w:val="both"/>
      </w:pPr>
      <w:r>
        <w:t>własnością</w:t>
      </w:r>
      <w:r>
        <w:rPr>
          <w:spacing w:val="-15"/>
        </w:rPr>
        <w:t xml:space="preserve"> </w:t>
      </w:r>
      <w:r>
        <w:t>OSD,</w:t>
      </w:r>
      <w:r>
        <w:rPr>
          <w:spacing w:val="-15"/>
        </w:rPr>
        <w:t xml:space="preserve"> </w:t>
      </w:r>
      <w:r>
        <w:t>świadczenie</w:t>
      </w:r>
      <w:r>
        <w:rPr>
          <w:spacing w:val="-15"/>
        </w:rPr>
        <w:t xml:space="preserve"> </w:t>
      </w:r>
      <w:r>
        <w:t>przez</w:t>
      </w:r>
      <w:r>
        <w:rPr>
          <w:spacing w:val="-15"/>
        </w:rPr>
        <w:t xml:space="preserve"> </w:t>
      </w:r>
      <w:r>
        <w:t>OSD</w:t>
      </w:r>
      <w:r>
        <w:rPr>
          <w:spacing w:val="-15"/>
        </w:rPr>
        <w:t xml:space="preserve"> </w:t>
      </w:r>
      <w:r>
        <w:t>Usługi</w:t>
      </w:r>
      <w:r>
        <w:rPr>
          <w:spacing w:val="-15"/>
        </w:rPr>
        <w:t xml:space="preserve"> </w:t>
      </w:r>
      <w:r>
        <w:t>możliwe</w:t>
      </w:r>
      <w:r>
        <w:rPr>
          <w:spacing w:val="-15"/>
        </w:rPr>
        <w:t xml:space="preserve"> </w:t>
      </w:r>
      <w:r>
        <w:t>jest</w:t>
      </w:r>
      <w:r>
        <w:rPr>
          <w:spacing w:val="-15"/>
        </w:rPr>
        <w:t xml:space="preserve"> </w:t>
      </w:r>
      <w:r>
        <w:t>wyłącznie</w:t>
      </w:r>
      <w:r>
        <w:rPr>
          <w:spacing w:val="-15"/>
        </w:rPr>
        <w:t xml:space="preserve"> </w:t>
      </w:r>
      <w:r>
        <w:t>przez</w:t>
      </w:r>
      <w:r>
        <w:rPr>
          <w:spacing w:val="-15"/>
        </w:rPr>
        <w:t xml:space="preserve"> </w:t>
      </w:r>
      <w:r>
        <w:t>okres</w:t>
      </w:r>
      <w:r>
        <w:rPr>
          <w:spacing w:val="-15"/>
        </w:rPr>
        <w:t xml:space="preserve"> </w:t>
      </w:r>
      <w:r>
        <w:t>trwania stosunku prawnego łączącego OSD z dysponentem nieruchomości. Wraz z ustaniem, w szczególności</w:t>
      </w:r>
      <w:r>
        <w:rPr>
          <w:spacing w:val="-12"/>
        </w:rPr>
        <w:t xml:space="preserve"> </w:t>
      </w:r>
      <w:r>
        <w:t>wraz</w:t>
      </w:r>
      <w:r>
        <w:rPr>
          <w:spacing w:val="-13"/>
        </w:rPr>
        <w:t xml:space="preserve"> </w:t>
      </w:r>
      <w:r>
        <w:t>z</w:t>
      </w:r>
      <w:r>
        <w:rPr>
          <w:spacing w:val="-14"/>
        </w:rPr>
        <w:t xml:space="preserve"> </w:t>
      </w:r>
      <w:r>
        <w:t>rozwiązaniem</w:t>
      </w:r>
      <w:r>
        <w:rPr>
          <w:spacing w:val="-7"/>
        </w:rPr>
        <w:t xml:space="preserve"> </w:t>
      </w:r>
      <w:r>
        <w:t>lub</w:t>
      </w:r>
      <w:r>
        <w:rPr>
          <w:spacing w:val="-9"/>
        </w:rPr>
        <w:t xml:space="preserve"> </w:t>
      </w:r>
      <w:r>
        <w:t>wygaśnięciem</w:t>
      </w:r>
      <w:r>
        <w:rPr>
          <w:spacing w:val="-9"/>
        </w:rPr>
        <w:t xml:space="preserve"> </w:t>
      </w:r>
      <w:r>
        <w:t>stosunku</w:t>
      </w:r>
      <w:r>
        <w:rPr>
          <w:spacing w:val="-9"/>
        </w:rPr>
        <w:t xml:space="preserve"> </w:t>
      </w:r>
      <w:r>
        <w:t>prawnego</w:t>
      </w:r>
      <w:r>
        <w:rPr>
          <w:spacing w:val="-6"/>
        </w:rPr>
        <w:t xml:space="preserve"> </w:t>
      </w:r>
      <w:r>
        <w:t>łączącego</w:t>
      </w:r>
      <w:r>
        <w:rPr>
          <w:spacing w:val="-9"/>
        </w:rPr>
        <w:t xml:space="preserve"> </w:t>
      </w:r>
      <w:r>
        <w:t>OSD</w:t>
      </w:r>
      <w:r>
        <w:rPr>
          <w:spacing w:val="-9"/>
        </w:rPr>
        <w:t xml:space="preserve"> </w:t>
      </w:r>
      <w:r>
        <w:t>z dysponentem</w:t>
      </w:r>
      <w:r>
        <w:rPr>
          <w:spacing w:val="-15"/>
        </w:rPr>
        <w:t xml:space="preserve"> </w:t>
      </w:r>
      <w:r>
        <w:t>nieruchomości,</w:t>
      </w:r>
      <w:r>
        <w:rPr>
          <w:spacing w:val="-15"/>
        </w:rPr>
        <w:t xml:space="preserve"> </w:t>
      </w:r>
      <w:r>
        <w:t>Umowa</w:t>
      </w:r>
      <w:r>
        <w:rPr>
          <w:spacing w:val="-15"/>
        </w:rPr>
        <w:t xml:space="preserve"> </w:t>
      </w:r>
      <w:r>
        <w:t>szczegółowa</w:t>
      </w:r>
      <w:r>
        <w:rPr>
          <w:spacing w:val="-15"/>
        </w:rPr>
        <w:t xml:space="preserve"> </w:t>
      </w:r>
      <w:r>
        <w:t>Połączenia</w:t>
      </w:r>
      <w:r>
        <w:rPr>
          <w:spacing w:val="-15"/>
        </w:rPr>
        <w:t xml:space="preserve"> </w:t>
      </w:r>
      <w:r>
        <w:t>liniowego</w:t>
      </w:r>
      <w:r>
        <w:rPr>
          <w:spacing w:val="-15"/>
        </w:rPr>
        <w:t xml:space="preserve"> </w:t>
      </w:r>
      <w:r>
        <w:t>wygasa</w:t>
      </w:r>
      <w:r>
        <w:rPr>
          <w:spacing w:val="-15"/>
        </w:rPr>
        <w:t xml:space="preserve"> </w:t>
      </w:r>
      <w:r>
        <w:t>w</w:t>
      </w:r>
      <w:r>
        <w:rPr>
          <w:spacing w:val="-15"/>
        </w:rPr>
        <w:t xml:space="preserve"> </w:t>
      </w:r>
      <w:r>
        <w:t xml:space="preserve">zakresie </w:t>
      </w:r>
      <w:r>
        <w:rPr>
          <w:spacing w:val="-2"/>
        </w:rPr>
        <w:t>dotyczącym</w:t>
      </w:r>
      <w:r>
        <w:rPr>
          <w:spacing w:val="-8"/>
        </w:rPr>
        <w:t xml:space="preserve"> </w:t>
      </w:r>
      <w:r>
        <w:rPr>
          <w:spacing w:val="-2"/>
        </w:rPr>
        <w:t>udostępnienia</w:t>
      </w:r>
      <w:r>
        <w:rPr>
          <w:spacing w:val="-6"/>
        </w:rPr>
        <w:t xml:space="preserve"> </w:t>
      </w:r>
      <w:r>
        <w:rPr>
          <w:spacing w:val="-2"/>
        </w:rPr>
        <w:t>elementów</w:t>
      </w:r>
      <w:r>
        <w:rPr>
          <w:spacing w:val="-7"/>
        </w:rPr>
        <w:t xml:space="preserve"> </w:t>
      </w:r>
      <w:r>
        <w:rPr>
          <w:spacing w:val="-2"/>
        </w:rPr>
        <w:t>na</w:t>
      </w:r>
      <w:r>
        <w:rPr>
          <w:spacing w:val="-7"/>
        </w:rPr>
        <w:t xml:space="preserve"> </w:t>
      </w:r>
      <w:r>
        <w:rPr>
          <w:spacing w:val="-2"/>
        </w:rPr>
        <w:t>nieruchomości</w:t>
      </w:r>
      <w:r>
        <w:rPr>
          <w:spacing w:val="-5"/>
        </w:rPr>
        <w:t xml:space="preserve"> </w:t>
      </w:r>
      <w:r>
        <w:rPr>
          <w:spacing w:val="-2"/>
        </w:rPr>
        <w:t>niebędącej</w:t>
      </w:r>
      <w:r>
        <w:rPr>
          <w:spacing w:val="-8"/>
        </w:rPr>
        <w:t xml:space="preserve"> </w:t>
      </w:r>
      <w:r>
        <w:rPr>
          <w:spacing w:val="-2"/>
        </w:rPr>
        <w:t>własnością</w:t>
      </w:r>
      <w:r>
        <w:rPr>
          <w:spacing w:val="-7"/>
        </w:rPr>
        <w:t xml:space="preserve"> </w:t>
      </w:r>
      <w:r>
        <w:rPr>
          <w:spacing w:val="-2"/>
        </w:rPr>
        <w:t>OSD.</w:t>
      </w:r>
      <w:r>
        <w:rPr>
          <w:spacing w:val="-6"/>
        </w:rPr>
        <w:t xml:space="preserve"> </w:t>
      </w:r>
      <w:r>
        <w:rPr>
          <w:spacing w:val="-2"/>
        </w:rPr>
        <w:t>OK</w:t>
      </w:r>
      <w:r>
        <w:rPr>
          <w:spacing w:val="-9"/>
        </w:rPr>
        <w:t xml:space="preserve"> </w:t>
      </w:r>
      <w:r>
        <w:rPr>
          <w:spacing w:val="-2"/>
        </w:rPr>
        <w:t xml:space="preserve">nie </w:t>
      </w:r>
      <w:r>
        <w:t>będzie z tego tytułu kierował w stosunku do OSD żadnych roszczeń.</w:t>
      </w:r>
    </w:p>
    <w:p w14:paraId="31A9CB59" w14:textId="77777777" w:rsidR="004D5C93" w:rsidRDefault="00000000">
      <w:pPr>
        <w:pStyle w:val="Akapitzlist"/>
        <w:numPr>
          <w:ilvl w:val="0"/>
          <w:numId w:val="2"/>
        </w:numPr>
        <w:tabs>
          <w:tab w:val="left" w:pos="1133"/>
        </w:tabs>
        <w:spacing w:before="114" w:line="268" w:lineRule="auto"/>
        <w:ind w:right="840" w:hanging="360"/>
        <w:jc w:val="both"/>
        <w:rPr>
          <w:sz w:val="24"/>
        </w:rPr>
      </w:pPr>
      <w:r>
        <w:rPr>
          <w:sz w:val="24"/>
        </w:rPr>
        <w:t xml:space="preserve">OSD na podstawie Umowy szczegółowej Połączenia liniowego nie zapewnia OK tytułów prawnych do nieruchomości, jeśli nieruchomości te nie stanowią własności OSD. OK </w:t>
      </w:r>
      <w:r>
        <w:rPr>
          <w:spacing w:val="-2"/>
          <w:sz w:val="24"/>
        </w:rPr>
        <w:t>zobowiązany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jest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we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własnym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zakresie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uzyskać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tytuł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prawny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do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korzystania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z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 xml:space="preserve">nieruchomości. </w:t>
      </w:r>
      <w:r>
        <w:rPr>
          <w:sz w:val="24"/>
        </w:rPr>
        <w:t>W przypadku skierowania przez dysponentów nieruchomości, o których mowa w zdaniu poprzednim,</w:t>
      </w:r>
      <w:r>
        <w:rPr>
          <w:spacing w:val="-1"/>
          <w:sz w:val="24"/>
        </w:rPr>
        <w:t xml:space="preserve"> </w:t>
      </w:r>
      <w:r>
        <w:rPr>
          <w:sz w:val="24"/>
        </w:rPr>
        <w:t>jakichkolwiek roszczeń</w:t>
      </w:r>
      <w:r>
        <w:rPr>
          <w:spacing w:val="-1"/>
          <w:sz w:val="24"/>
        </w:rPr>
        <w:t xml:space="preserve"> </w:t>
      </w:r>
      <w:r>
        <w:rPr>
          <w:sz w:val="24"/>
        </w:rPr>
        <w:t>do</w:t>
      </w:r>
      <w:r>
        <w:rPr>
          <w:spacing w:val="-1"/>
          <w:sz w:val="24"/>
        </w:rPr>
        <w:t xml:space="preserve"> </w:t>
      </w:r>
      <w:r>
        <w:rPr>
          <w:sz w:val="24"/>
        </w:rPr>
        <w:t>OSD,</w:t>
      </w:r>
      <w:r>
        <w:rPr>
          <w:spacing w:val="-1"/>
          <w:sz w:val="24"/>
        </w:rPr>
        <w:t xml:space="preserve"> </w:t>
      </w:r>
      <w:r>
        <w:rPr>
          <w:sz w:val="24"/>
        </w:rPr>
        <w:t>wynikających</w:t>
      </w:r>
      <w:r>
        <w:rPr>
          <w:spacing w:val="-1"/>
          <w:sz w:val="24"/>
        </w:rPr>
        <w:t xml:space="preserve"> </w:t>
      </w:r>
      <w:r>
        <w:rPr>
          <w:sz w:val="24"/>
        </w:rPr>
        <w:t>z</w:t>
      </w:r>
      <w:r>
        <w:rPr>
          <w:spacing w:val="-2"/>
          <w:sz w:val="24"/>
        </w:rPr>
        <w:t xml:space="preserve"> </w:t>
      </w:r>
      <w:r>
        <w:rPr>
          <w:sz w:val="24"/>
        </w:rPr>
        <w:t>korzystania przez OK z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tych nieruchomości, OK zobowiązuje się zwolnić OSD z tych roszczeń, a także zwrócić OSD </w:t>
      </w:r>
      <w:r>
        <w:rPr>
          <w:spacing w:val="-4"/>
          <w:sz w:val="24"/>
        </w:rPr>
        <w:t>wszelkie</w:t>
      </w:r>
      <w:r>
        <w:rPr>
          <w:spacing w:val="-5"/>
          <w:sz w:val="24"/>
        </w:rPr>
        <w:t xml:space="preserve"> </w:t>
      </w:r>
      <w:r>
        <w:rPr>
          <w:spacing w:val="-4"/>
          <w:sz w:val="24"/>
        </w:rPr>
        <w:t>koszty poniesione w związku z</w:t>
      </w:r>
      <w:r>
        <w:rPr>
          <w:spacing w:val="-5"/>
          <w:sz w:val="24"/>
        </w:rPr>
        <w:t xml:space="preserve"> </w:t>
      </w:r>
      <w:r>
        <w:rPr>
          <w:spacing w:val="-4"/>
          <w:sz w:val="24"/>
        </w:rPr>
        <w:t>obsługą</w:t>
      </w:r>
      <w:r>
        <w:rPr>
          <w:spacing w:val="-5"/>
          <w:sz w:val="24"/>
        </w:rPr>
        <w:t xml:space="preserve"> </w:t>
      </w:r>
      <w:r>
        <w:rPr>
          <w:spacing w:val="-4"/>
          <w:sz w:val="24"/>
        </w:rPr>
        <w:t>tych</w:t>
      </w:r>
      <w:r>
        <w:rPr>
          <w:spacing w:val="-6"/>
          <w:sz w:val="24"/>
        </w:rPr>
        <w:t xml:space="preserve"> </w:t>
      </w:r>
      <w:r>
        <w:rPr>
          <w:spacing w:val="-4"/>
          <w:sz w:val="24"/>
        </w:rPr>
        <w:t>roszczeń,</w:t>
      </w:r>
      <w:r>
        <w:rPr>
          <w:spacing w:val="-6"/>
          <w:sz w:val="24"/>
        </w:rPr>
        <w:t xml:space="preserve"> </w:t>
      </w:r>
      <w:r>
        <w:rPr>
          <w:spacing w:val="-4"/>
          <w:sz w:val="24"/>
        </w:rPr>
        <w:t>w</w:t>
      </w:r>
      <w:r>
        <w:rPr>
          <w:spacing w:val="-5"/>
          <w:sz w:val="24"/>
        </w:rPr>
        <w:t xml:space="preserve"> </w:t>
      </w:r>
      <w:r>
        <w:rPr>
          <w:spacing w:val="-4"/>
          <w:sz w:val="24"/>
        </w:rPr>
        <w:t>tym koszty obsługi prawnej.</w:t>
      </w:r>
    </w:p>
    <w:p w14:paraId="59EAD94A" w14:textId="77777777" w:rsidR="004D5C93" w:rsidRDefault="00000000">
      <w:pPr>
        <w:pStyle w:val="Akapitzlist"/>
        <w:numPr>
          <w:ilvl w:val="0"/>
          <w:numId w:val="2"/>
        </w:numPr>
        <w:tabs>
          <w:tab w:val="left" w:pos="1133"/>
        </w:tabs>
        <w:spacing w:line="271" w:lineRule="auto"/>
        <w:ind w:right="844" w:hanging="360"/>
        <w:jc w:val="both"/>
        <w:rPr>
          <w:sz w:val="24"/>
        </w:rPr>
      </w:pPr>
      <w:r>
        <w:rPr>
          <w:spacing w:val="-2"/>
          <w:sz w:val="24"/>
        </w:rPr>
        <w:t>Zasady</w:t>
      </w:r>
      <w:r>
        <w:rPr>
          <w:spacing w:val="-15"/>
          <w:sz w:val="24"/>
        </w:rPr>
        <w:t xml:space="preserve"> </w:t>
      </w:r>
      <w:r>
        <w:rPr>
          <w:spacing w:val="-2"/>
          <w:sz w:val="24"/>
        </w:rPr>
        <w:t>i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tryb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rozwiązywania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oraz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zmiany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Umowy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szczegółowej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Połączenia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liniowego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 xml:space="preserve">określa </w:t>
      </w:r>
      <w:r>
        <w:rPr>
          <w:sz w:val="24"/>
        </w:rPr>
        <w:t>Umowa</w:t>
      </w:r>
      <w:r>
        <w:rPr>
          <w:spacing w:val="-15"/>
          <w:sz w:val="24"/>
        </w:rPr>
        <w:t xml:space="preserve"> </w:t>
      </w:r>
      <w:r>
        <w:rPr>
          <w:sz w:val="24"/>
        </w:rPr>
        <w:t>Ramowa,</w:t>
      </w:r>
      <w:r>
        <w:rPr>
          <w:spacing w:val="-11"/>
          <w:sz w:val="24"/>
        </w:rPr>
        <w:t xml:space="preserve"> </w:t>
      </w:r>
      <w:r>
        <w:rPr>
          <w:sz w:val="24"/>
        </w:rPr>
        <w:t>z</w:t>
      </w:r>
      <w:r>
        <w:rPr>
          <w:spacing w:val="-12"/>
          <w:sz w:val="24"/>
        </w:rPr>
        <w:t xml:space="preserve"> </w:t>
      </w:r>
      <w:r>
        <w:rPr>
          <w:sz w:val="24"/>
        </w:rPr>
        <w:t>zastrzeżeniem</w:t>
      </w:r>
      <w:r>
        <w:rPr>
          <w:spacing w:val="-14"/>
          <w:sz w:val="24"/>
        </w:rPr>
        <w:t xml:space="preserve"> </w:t>
      </w:r>
      <w:r>
        <w:rPr>
          <w:sz w:val="24"/>
        </w:rPr>
        <w:t>§</w:t>
      </w:r>
      <w:r>
        <w:rPr>
          <w:spacing w:val="-12"/>
          <w:sz w:val="24"/>
        </w:rPr>
        <w:t xml:space="preserve"> </w:t>
      </w:r>
      <w:r>
        <w:rPr>
          <w:sz w:val="24"/>
        </w:rPr>
        <w:t>1</w:t>
      </w:r>
      <w:r>
        <w:rPr>
          <w:spacing w:val="-14"/>
          <w:sz w:val="24"/>
        </w:rPr>
        <w:t xml:space="preserve"> </w:t>
      </w:r>
      <w:r>
        <w:rPr>
          <w:sz w:val="24"/>
        </w:rPr>
        <w:t>ust.</w:t>
      </w:r>
      <w:r>
        <w:rPr>
          <w:spacing w:val="-11"/>
          <w:sz w:val="24"/>
        </w:rPr>
        <w:t xml:space="preserve"> </w:t>
      </w:r>
      <w:r>
        <w:rPr>
          <w:sz w:val="24"/>
        </w:rPr>
        <w:t>4</w:t>
      </w:r>
      <w:r>
        <w:rPr>
          <w:spacing w:val="-14"/>
          <w:sz w:val="24"/>
        </w:rPr>
        <w:t xml:space="preserve"> </w:t>
      </w:r>
      <w:r>
        <w:rPr>
          <w:sz w:val="24"/>
        </w:rPr>
        <w:t>oraz</w:t>
      </w:r>
      <w:r>
        <w:rPr>
          <w:spacing w:val="-15"/>
          <w:sz w:val="24"/>
        </w:rPr>
        <w:t xml:space="preserve"> </w:t>
      </w:r>
      <w:r>
        <w:rPr>
          <w:sz w:val="24"/>
        </w:rPr>
        <w:t>§</w:t>
      </w:r>
      <w:r>
        <w:rPr>
          <w:spacing w:val="-12"/>
          <w:sz w:val="24"/>
        </w:rPr>
        <w:t xml:space="preserve"> </w:t>
      </w:r>
      <w:r>
        <w:rPr>
          <w:sz w:val="24"/>
        </w:rPr>
        <w:t>4</w:t>
      </w:r>
      <w:r>
        <w:rPr>
          <w:spacing w:val="-14"/>
          <w:sz w:val="24"/>
        </w:rPr>
        <w:t xml:space="preserve"> </w:t>
      </w:r>
      <w:r>
        <w:rPr>
          <w:sz w:val="24"/>
        </w:rPr>
        <w:t>ust.</w:t>
      </w:r>
      <w:r>
        <w:rPr>
          <w:spacing w:val="-14"/>
          <w:sz w:val="24"/>
        </w:rPr>
        <w:t xml:space="preserve"> </w:t>
      </w:r>
      <w:r>
        <w:rPr>
          <w:sz w:val="24"/>
        </w:rPr>
        <w:t>2</w:t>
      </w:r>
      <w:r>
        <w:rPr>
          <w:spacing w:val="-12"/>
          <w:sz w:val="24"/>
        </w:rPr>
        <w:t xml:space="preserve"> </w:t>
      </w:r>
      <w:r>
        <w:rPr>
          <w:sz w:val="24"/>
        </w:rPr>
        <w:t>Umowy</w:t>
      </w:r>
      <w:r>
        <w:rPr>
          <w:spacing w:val="-13"/>
          <w:sz w:val="24"/>
        </w:rPr>
        <w:t xml:space="preserve"> </w:t>
      </w:r>
      <w:r>
        <w:rPr>
          <w:sz w:val="24"/>
        </w:rPr>
        <w:t>szczegółowej</w:t>
      </w:r>
      <w:r>
        <w:rPr>
          <w:spacing w:val="-13"/>
          <w:sz w:val="24"/>
        </w:rPr>
        <w:t xml:space="preserve"> </w:t>
      </w:r>
      <w:r>
        <w:rPr>
          <w:sz w:val="24"/>
        </w:rPr>
        <w:t xml:space="preserve">Połączenia </w:t>
      </w:r>
      <w:r>
        <w:rPr>
          <w:spacing w:val="-2"/>
          <w:sz w:val="24"/>
        </w:rPr>
        <w:t>liniowego.</w:t>
      </w:r>
    </w:p>
    <w:p w14:paraId="219EE26C" w14:textId="77777777" w:rsidR="004D5C93" w:rsidRDefault="00000000">
      <w:pPr>
        <w:pStyle w:val="Nagwek1"/>
        <w:spacing w:before="116"/>
        <w:ind w:left="203"/>
      </w:pPr>
      <w:r>
        <w:t>§</w:t>
      </w:r>
      <w:r>
        <w:rPr>
          <w:spacing w:val="-6"/>
        </w:rPr>
        <w:t xml:space="preserve"> </w:t>
      </w:r>
      <w:r>
        <w:t>5.</w:t>
      </w:r>
      <w:r>
        <w:rPr>
          <w:spacing w:val="-6"/>
        </w:rPr>
        <w:t xml:space="preserve"> </w:t>
      </w:r>
      <w:r>
        <w:t>Postanowienia</w:t>
      </w:r>
      <w:r>
        <w:rPr>
          <w:spacing w:val="-4"/>
        </w:rPr>
        <w:t xml:space="preserve"> </w:t>
      </w:r>
      <w:r>
        <w:rPr>
          <w:spacing w:val="-2"/>
        </w:rPr>
        <w:t>końcowe</w:t>
      </w:r>
    </w:p>
    <w:p w14:paraId="67610A58" w14:textId="77777777" w:rsidR="004D5C93" w:rsidRDefault="00000000">
      <w:pPr>
        <w:pStyle w:val="Akapitzlist"/>
        <w:numPr>
          <w:ilvl w:val="0"/>
          <w:numId w:val="1"/>
        </w:numPr>
        <w:tabs>
          <w:tab w:val="left" w:pos="1133"/>
          <w:tab w:val="left" w:pos="7192"/>
          <w:tab w:val="left" w:pos="8342"/>
        </w:tabs>
        <w:spacing w:before="156"/>
        <w:ind w:hanging="283"/>
        <w:rPr>
          <w:sz w:val="24"/>
        </w:rPr>
      </w:pPr>
      <w:r>
        <w:rPr>
          <w:sz w:val="24"/>
        </w:rPr>
        <w:t>Umowę</w:t>
      </w:r>
      <w:r>
        <w:rPr>
          <w:spacing w:val="26"/>
          <w:sz w:val="24"/>
        </w:rPr>
        <w:t xml:space="preserve">  </w:t>
      </w:r>
      <w:r>
        <w:rPr>
          <w:sz w:val="24"/>
        </w:rPr>
        <w:t>szczegółową</w:t>
      </w:r>
      <w:r>
        <w:rPr>
          <w:spacing w:val="71"/>
          <w:w w:val="150"/>
          <w:sz w:val="24"/>
        </w:rPr>
        <w:t xml:space="preserve"> </w:t>
      </w:r>
      <w:r>
        <w:rPr>
          <w:sz w:val="24"/>
        </w:rPr>
        <w:t>Połączenia</w:t>
      </w:r>
      <w:r>
        <w:rPr>
          <w:spacing w:val="25"/>
          <w:sz w:val="24"/>
        </w:rPr>
        <w:t xml:space="preserve">  </w:t>
      </w:r>
      <w:r>
        <w:rPr>
          <w:sz w:val="24"/>
        </w:rPr>
        <w:t>liniowego</w:t>
      </w:r>
      <w:r>
        <w:rPr>
          <w:spacing w:val="57"/>
          <w:w w:val="150"/>
          <w:sz w:val="24"/>
        </w:rPr>
        <w:t xml:space="preserve"> </w:t>
      </w:r>
      <w:r>
        <w:rPr>
          <w:spacing w:val="-2"/>
          <w:sz w:val="24"/>
        </w:rPr>
        <w:t>sporządzono</w:t>
      </w:r>
      <w:r>
        <w:rPr>
          <w:sz w:val="24"/>
        </w:rPr>
        <w:tab/>
        <w:t>w</w:t>
      </w:r>
      <w:r>
        <w:rPr>
          <w:spacing w:val="36"/>
          <w:sz w:val="24"/>
        </w:rPr>
        <w:t xml:space="preserve">  </w:t>
      </w:r>
      <w:r>
        <w:rPr>
          <w:spacing w:val="-2"/>
          <w:sz w:val="24"/>
        </w:rPr>
        <w:t>trzech</w:t>
      </w:r>
      <w:r>
        <w:rPr>
          <w:sz w:val="24"/>
        </w:rPr>
        <w:tab/>
      </w:r>
      <w:r>
        <w:rPr>
          <w:spacing w:val="-2"/>
          <w:sz w:val="24"/>
        </w:rPr>
        <w:t>jednobrzmiących</w:t>
      </w:r>
    </w:p>
    <w:p w14:paraId="10D6CC41" w14:textId="77777777" w:rsidR="004D5C93" w:rsidRDefault="00000000">
      <w:pPr>
        <w:pStyle w:val="Tekstpodstawowy"/>
        <w:spacing w:before="34"/>
      </w:pPr>
      <w:r>
        <w:rPr>
          <w:spacing w:val="-2"/>
        </w:rPr>
        <w:t>egzemplarzach</w:t>
      </w:r>
      <w:r>
        <w:rPr>
          <w:spacing w:val="32"/>
        </w:rPr>
        <w:t xml:space="preserve"> </w:t>
      </w:r>
      <w:r>
        <w:rPr>
          <w:spacing w:val="-2"/>
        </w:rPr>
        <w:t>-</w:t>
      </w:r>
      <w:r>
        <w:rPr>
          <w:spacing w:val="-15"/>
        </w:rPr>
        <w:t xml:space="preserve"> </w:t>
      </w:r>
      <w:r>
        <w:rPr>
          <w:spacing w:val="-2"/>
        </w:rPr>
        <w:t>jeden</w:t>
      </w:r>
      <w:r>
        <w:rPr>
          <w:spacing w:val="-13"/>
        </w:rPr>
        <w:t xml:space="preserve"> </w:t>
      </w:r>
      <w:r>
        <w:rPr>
          <w:spacing w:val="-2"/>
        </w:rPr>
        <w:t>dla</w:t>
      </w:r>
      <w:r>
        <w:rPr>
          <w:spacing w:val="-14"/>
        </w:rPr>
        <w:t xml:space="preserve"> </w:t>
      </w:r>
      <w:r>
        <w:rPr>
          <w:spacing w:val="-2"/>
        </w:rPr>
        <w:t>OK</w:t>
      </w:r>
      <w:r>
        <w:rPr>
          <w:spacing w:val="-14"/>
        </w:rPr>
        <w:t xml:space="preserve"> </w:t>
      </w:r>
      <w:r>
        <w:rPr>
          <w:spacing w:val="-2"/>
        </w:rPr>
        <w:t>i</w:t>
      </w:r>
      <w:r>
        <w:rPr>
          <w:spacing w:val="-13"/>
        </w:rPr>
        <w:t xml:space="preserve"> </w:t>
      </w:r>
      <w:r>
        <w:rPr>
          <w:spacing w:val="-2"/>
        </w:rPr>
        <w:t>dwa</w:t>
      </w:r>
      <w:r>
        <w:rPr>
          <w:spacing w:val="-15"/>
        </w:rPr>
        <w:t xml:space="preserve"> </w:t>
      </w:r>
      <w:r>
        <w:rPr>
          <w:spacing w:val="-2"/>
        </w:rPr>
        <w:t>dla</w:t>
      </w:r>
      <w:r>
        <w:rPr>
          <w:spacing w:val="-15"/>
        </w:rPr>
        <w:t xml:space="preserve"> </w:t>
      </w:r>
      <w:r>
        <w:rPr>
          <w:spacing w:val="-4"/>
        </w:rPr>
        <w:t>OSD.</w:t>
      </w:r>
    </w:p>
    <w:p w14:paraId="1B669DE0" w14:textId="77777777" w:rsidR="004D5C93" w:rsidRDefault="00000000">
      <w:pPr>
        <w:pStyle w:val="Akapitzlist"/>
        <w:numPr>
          <w:ilvl w:val="0"/>
          <w:numId w:val="1"/>
        </w:numPr>
        <w:tabs>
          <w:tab w:val="left" w:pos="1133"/>
        </w:tabs>
        <w:spacing w:before="156"/>
        <w:ind w:hanging="283"/>
        <w:rPr>
          <w:sz w:val="24"/>
        </w:rPr>
      </w:pPr>
      <w:r>
        <w:rPr>
          <w:spacing w:val="-6"/>
          <w:sz w:val="24"/>
        </w:rPr>
        <w:t>W</w:t>
      </w:r>
      <w:r>
        <w:rPr>
          <w:spacing w:val="-12"/>
          <w:sz w:val="24"/>
        </w:rPr>
        <w:t xml:space="preserve"> </w:t>
      </w:r>
      <w:r>
        <w:rPr>
          <w:spacing w:val="-6"/>
          <w:sz w:val="24"/>
        </w:rPr>
        <w:t>zakresie</w:t>
      </w:r>
      <w:r>
        <w:rPr>
          <w:spacing w:val="-9"/>
          <w:sz w:val="24"/>
        </w:rPr>
        <w:t xml:space="preserve"> </w:t>
      </w:r>
      <w:r>
        <w:rPr>
          <w:spacing w:val="-6"/>
          <w:sz w:val="24"/>
        </w:rPr>
        <w:t>nieuregulowanym</w:t>
      </w:r>
      <w:r>
        <w:rPr>
          <w:spacing w:val="-7"/>
          <w:sz w:val="24"/>
        </w:rPr>
        <w:t xml:space="preserve"> </w:t>
      </w:r>
      <w:r>
        <w:rPr>
          <w:spacing w:val="-6"/>
          <w:sz w:val="24"/>
        </w:rPr>
        <w:t>stosuje</w:t>
      </w:r>
      <w:r>
        <w:rPr>
          <w:spacing w:val="-10"/>
          <w:sz w:val="24"/>
        </w:rPr>
        <w:t xml:space="preserve"> </w:t>
      </w:r>
      <w:r>
        <w:rPr>
          <w:spacing w:val="-6"/>
          <w:sz w:val="24"/>
        </w:rPr>
        <w:t>się</w:t>
      </w:r>
      <w:r>
        <w:rPr>
          <w:spacing w:val="-9"/>
          <w:sz w:val="24"/>
        </w:rPr>
        <w:t xml:space="preserve"> </w:t>
      </w:r>
      <w:r>
        <w:rPr>
          <w:spacing w:val="-6"/>
          <w:sz w:val="24"/>
        </w:rPr>
        <w:t>postanowienia</w:t>
      </w:r>
      <w:r>
        <w:rPr>
          <w:spacing w:val="-9"/>
          <w:sz w:val="24"/>
        </w:rPr>
        <w:t xml:space="preserve"> </w:t>
      </w:r>
      <w:r>
        <w:rPr>
          <w:spacing w:val="-6"/>
          <w:sz w:val="24"/>
        </w:rPr>
        <w:t>Umowy</w:t>
      </w:r>
      <w:r>
        <w:rPr>
          <w:spacing w:val="-7"/>
          <w:sz w:val="24"/>
        </w:rPr>
        <w:t xml:space="preserve"> </w:t>
      </w:r>
      <w:r>
        <w:rPr>
          <w:spacing w:val="-6"/>
          <w:sz w:val="24"/>
        </w:rPr>
        <w:t>Ramowej.</w:t>
      </w:r>
    </w:p>
    <w:p w14:paraId="4AC3600F" w14:textId="77777777" w:rsidR="004D5C93" w:rsidRDefault="00000000">
      <w:pPr>
        <w:pStyle w:val="Akapitzlist"/>
        <w:numPr>
          <w:ilvl w:val="0"/>
          <w:numId w:val="1"/>
        </w:numPr>
        <w:tabs>
          <w:tab w:val="left" w:pos="1133"/>
        </w:tabs>
        <w:spacing w:before="153"/>
        <w:ind w:hanging="283"/>
        <w:rPr>
          <w:sz w:val="24"/>
        </w:rPr>
      </w:pPr>
      <w:r>
        <w:rPr>
          <w:sz w:val="24"/>
        </w:rPr>
        <w:t>Integralną</w:t>
      </w:r>
      <w:r>
        <w:rPr>
          <w:spacing w:val="40"/>
          <w:sz w:val="24"/>
        </w:rPr>
        <w:t xml:space="preserve"> </w:t>
      </w:r>
      <w:r>
        <w:rPr>
          <w:sz w:val="24"/>
        </w:rPr>
        <w:t>część</w:t>
      </w:r>
      <w:r>
        <w:rPr>
          <w:spacing w:val="39"/>
          <w:sz w:val="24"/>
        </w:rPr>
        <w:t xml:space="preserve"> </w:t>
      </w:r>
      <w:r>
        <w:rPr>
          <w:sz w:val="24"/>
        </w:rPr>
        <w:t>Umowy</w:t>
      </w:r>
      <w:r>
        <w:rPr>
          <w:spacing w:val="41"/>
          <w:sz w:val="24"/>
        </w:rPr>
        <w:t xml:space="preserve"> </w:t>
      </w:r>
      <w:r>
        <w:rPr>
          <w:sz w:val="24"/>
        </w:rPr>
        <w:t>szczegółowej</w:t>
      </w:r>
      <w:r>
        <w:rPr>
          <w:spacing w:val="42"/>
          <w:sz w:val="24"/>
        </w:rPr>
        <w:t xml:space="preserve"> </w:t>
      </w:r>
      <w:r>
        <w:rPr>
          <w:sz w:val="24"/>
        </w:rPr>
        <w:t>Połączenia</w:t>
      </w:r>
      <w:r>
        <w:rPr>
          <w:spacing w:val="40"/>
          <w:sz w:val="24"/>
        </w:rPr>
        <w:t xml:space="preserve"> </w:t>
      </w:r>
      <w:r>
        <w:rPr>
          <w:sz w:val="24"/>
        </w:rPr>
        <w:t>liniowego</w:t>
      </w:r>
      <w:r>
        <w:rPr>
          <w:spacing w:val="40"/>
          <w:sz w:val="24"/>
        </w:rPr>
        <w:t xml:space="preserve"> </w:t>
      </w:r>
      <w:r>
        <w:rPr>
          <w:sz w:val="24"/>
        </w:rPr>
        <w:t>stanowi</w:t>
      </w:r>
      <w:r>
        <w:rPr>
          <w:spacing w:val="42"/>
          <w:sz w:val="24"/>
        </w:rPr>
        <w:t xml:space="preserve"> </w:t>
      </w:r>
      <w:r>
        <w:rPr>
          <w:sz w:val="24"/>
        </w:rPr>
        <w:t>Załącznik</w:t>
      </w:r>
      <w:r>
        <w:rPr>
          <w:spacing w:val="40"/>
          <w:sz w:val="24"/>
        </w:rPr>
        <w:t xml:space="preserve"> </w:t>
      </w:r>
      <w:r>
        <w:rPr>
          <w:sz w:val="24"/>
        </w:rPr>
        <w:t>nr</w:t>
      </w:r>
      <w:r>
        <w:rPr>
          <w:spacing w:val="39"/>
          <w:sz w:val="24"/>
        </w:rPr>
        <w:t xml:space="preserve"> </w:t>
      </w:r>
      <w:r>
        <w:rPr>
          <w:sz w:val="24"/>
        </w:rPr>
        <w:t>1</w:t>
      </w:r>
      <w:r>
        <w:rPr>
          <w:spacing w:val="43"/>
          <w:sz w:val="24"/>
        </w:rPr>
        <w:t xml:space="preserve"> </w:t>
      </w:r>
      <w:r>
        <w:rPr>
          <w:spacing w:val="-10"/>
          <w:sz w:val="24"/>
        </w:rPr>
        <w:t>–</w:t>
      </w:r>
    </w:p>
    <w:p w14:paraId="4448F671" w14:textId="77777777" w:rsidR="004D5C93" w:rsidRDefault="00000000">
      <w:pPr>
        <w:pStyle w:val="Tekstpodstawowy"/>
        <w:spacing w:before="34"/>
      </w:pPr>
      <w:r>
        <w:rPr>
          <w:spacing w:val="-2"/>
        </w:rPr>
        <w:t>kosztorys.</w:t>
      </w:r>
    </w:p>
    <w:p w14:paraId="3E232278" w14:textId="77777777" w:rsidR="004D5C93" w:rsidRDefault="004D5C93">
      <w:pPr>
        <w:pStyle w:val="Tekstpodstawowy"/>
        <w:ind w:left="0"/>
        <w:rPr>
          <w:sz w:val="20"/>
        </w:rPr>
      </w:pPr>
    </w:p>
    <w:p w14:paraId="64EE3221" w14:textId="77777777" w:rsidR="004D5C93" w:rsidRDefault="004D5C93">
      <w:pPr>
        <w:pStyle w:val="Tekstpodstawowy"/>
        <w:ind w:left="0"/>
        <w:rPr>
          <w:sz w:val="20"/>
        </w:rPr>
      </w:pPr>
    </w:p>
    <w:p w14:paraId="21060258" w14:textId="77777777" w:rsidR="004D5C93" w:rsidRDefault="004D5C93">
      <w:pPr>
        <w:pStyle w:val="Tekstpodstawowy"/>
        <w:ind w:left="0"/>
        <w:rPr>
          <w:sz w:val="20"/>
        </w:rPr>
      </w:pPr>
    </w:p>
    <w:p w14:paraId="7E94A216" w14:textId="77777777" w:rsidR="004D5C93" w:rsidRDefault="00000000">
      <w:pPr>
        <w:pStyle w:val="Tekstpodstawowy"/>
        <w:spacing w:before="111"/>
        <w:ind w:left="0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3B8391F5" wp14:editId="418326FD">
                <wp:simplePos x="0" y="0"/>
                <wp:positionH relativeFrom="page">
                  <wp:posOffset>1348739</wp:posOffset>
                </wp:positionH>
                <wp:positionV relativeFrom="paragraph">
                  <wp:posOffset>231856</wp:posOffset>
                </wp:positionV>
                <wp:extent cx="2133600" cy="1270"/>
                <wp:effectExtent l="0" t="0" r="0" b="0"/>
                <wp:wrapTopAndBottom/>
                <wp:docPr id="8" name="Graphic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1336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133600">
                              <a:moveTo>
                                <a:pt x="0" y="0"/>
                              </a:moveTo>
                              <a:lnTo>
                                <a:pt x="2133600" y="0"/>
                              </a:lnTo>
                            </a:path>
                          </a:pathLst>
                        </a:custGeom>
                        <a:ln w="762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0A379AB" id="Graphic 8" o:spid="_x0000_s1026" style="position:absolute;margin-left:106.2pt;margin-top:18.25pt;width:168pt;height:.1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1336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" path="m,l2133600,e" filled="f" strokeweight=".6pt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88864" behindDoc="1" locked="0" layoutInCell="1" allowOverlap="1" wp14:anchorId="5F7BA095" wp14:editId="24CC6AD1">
                <wp:simplePos x="0" y="0"/>
                <wp:positionH relativeFrom="page">
                  <wp:posOffset>4046220</wp:posOffset>
                </wp:positionH>
                <wp:positionV relativeFrom="paragraph">
                  <wp:posOffset>231856</wp:posOffset>
                </wp:positionV>
                <wp:extent cx="2133600" cy="1270"/>
                <wp:effectExtent l="0" t="0" r="0" b="0"/>
                <wp:wrapTopAndBottom/>
                <wp:docPr id="9" name="Graphic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1336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133600">
                              <a:moveTo>
                                <a:pt x="0" y="0"/>
                              </a:moveTo>
                              <a:lnTo>
                                <a:pt x="2133600" y="0"/>
                              </a:lnTo>
                            </a:path>
                          </a:pathLst>
                        </a:custGeom>
                        <a:ln w="762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65A8452" id="Graphic 9" o:spid="_x0000_s1026" style="position:absolute;margin-left:318.6pt;margin-top:18.25pt;width:168pt;height:.1pt;z-index:-157276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1336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" path="m,l2133600,e" filled="f" strokeweight=".6pt">
                <v:path arrowok="t"/>
                <w10:wrap type="topAndBottom" anchorx="page"/>
              </v:shape>
            </w:pict>
          </mc:Fallback>
        </mc:AlternateContent>
      </w:r>
    </w:p>
    <w:p w14:paraId="271B2812" w14:textId="77777777" w:rsidR="004D5C93" w:rsidRDefault="00000000">
      <w:pPr>
        <w:pStyle w:val="Tekstpodstawowy"/>
        <w:tabs>
          <w:tab w:val="left" w:pos="4248"/>
        </w:tabs>
        <w:spacing w:before="82"/>
        <w:ind w:left="0" w:right="204"/>
        <w:jc w:val="center"/>
      </w:pPr>
      <w:r>
        <w:rPr>
          <w:spacing w:val="-5"/>
          <w:w w:val="105"/>
        </w:rPr>
        <w:t>OSD</w:t>
      </w:r>
      <w:r>
        <w:tab/>
      </w:r>
      <w:r>
        <w:rPr>
          <w:spacing w:val="-5"/>
          <w:w w:val="105"/>
        </w:rPr>
        <w:t>OK</w:t>
      </w:r>
    </w:p>
    <w:sectPr w:rsidR="004D5C93">
      <w:pgSz w:w="11920" w:h="16850"/>
      <w:pgMar w:top="1300" w:right="566" w:bottom="1580" w:left="566" w:header="703" w:footer="138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4CAE19" w14:textId="77777777" w:rsidR="00FB16BD" w:rsidRDefault="00FB16BD">
      <w:r>
        <w:separator/>
      </w:r>
    </w:p>
  </w:endnote>
  <w:endnote w:type="continuationSeparator" w:id="0">
    <w:p w14:paraId="544F5B72" w14:textId="77777777" w:rsidR="00FB16BD" w:rsidRDefault="00FB16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F41388" w14:textId="77777777" w:rsidR="004D5C93" w:rsidRDefault="00000000">
    <w:pPr>
      <w:pStyle w:val="Tekstpodstawowy"/>
      <w:spacing w:line="14" w:lineRule="auto"/>
      <w:ind w:left="0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391232" behindDoc="1" locked="0" layoutInCell="1" allowOverlap="1" wp14:anchorId="0C0CB3E9" wp14:editId="5E5EAE56">
              <wp:simplePos x="0" y="0"/>
              <wp:positionH relativeFrom="page">
                <wp:posOffset>886764</wp:posOffset>
              </wp:positionH>
              <wp:positionV relativeFrom="page">
                <wp:posOffset>9675120</wp:posOffset>
              </wp:positionV>
              <wp:extent cx="2474595" cy="16573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474595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94DAB45" w14:textId="77777777" w:rsidR="004D5C93" w:rsidRDefault="00000000">
                          <w:pPr>
                            <w:spacing w:before="10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spacing w:val="-4"/>
                              <w:sz w:val="20"/>
                            </w:rPr>
                            <w:t>WZÓR -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4"/>
                              <w:sz w:val="20"/>
                            </w:rPr>
                            <w:t>dokument</w:t>
                          </w:r>
                          <w:r>
                            <w:rPr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4"/>
                              <w:sz w:val="20"/>
                            </w:rPr>
                            <w:t>chroniony</w:t>
                          </w:r>
                          <w:r>
                            <w:rPr>
                              <w:spacing w:val="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4"/>
                              <w:sz w:val="20"/>
                            </w:rPr>
                            <w:t>prawem</w:t>
                          </w:r>
                          <w:r>
                            <w:rPr>
                              <w:spacing w:val="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4"/>
                              <w:sz w:val="20"/>
                            </w:rPr>
                            <w:t>autorskim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C0CB3E9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69.8pt;margin-top:761.8pt;width:194.85pt;height:13.05pt;z-index:-159252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" filled="f" stroked="f">
              <v:textbox inset="0,0,0,0">
                <w:txbxContent>
                  <w:p w14:paraId="694DAB45" w14:textId="77777777" w:rsidR="004D5C93" w:rsidRDefault="00000000">
                    <w:pPr>
                      <w:spacing w:before="10"/>
                      <w:ind w:left="20"/>
                      <w:rPr>
                        <w:sz w:val="20"/>
                      </w:rPr>
                    </w:pPr>
                    <w:r>
                      <w:rPr>
                        <w:spacing w:val="-4"/>
                        <w:sz w:val="20"/>
                      </w:rPr>
                      <w:t>WZÓR -</w:t>
                    </w:r>
                    <w:r>
                      <w:rPr>
                        <w:spacing w:val="-2"/>
                        <w:sz w:val="20"/>
                      </w:rPr>
                      <w:t xml:space="preserve"> </w:t>
                    </w:r>
                    <w:r>
                      <w:rPr>
                        <w:spacing w:val="-4"/>
                        <w:sz w:val="20"/>
                      </w:rPr>
                      <w:t>dokument</w:t>
                    </w:r>
                    <w:r>
                      <w:rPr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spacing w:val="-4"/>
                        <w:sz w:val="20"/>
                      </w:rPr>
                      <w:t>chroniony</w:t>
                    </w:r>
                    <w:r>
                      <w:rPr>
                        <w:spacing w:val="2"/>
                        <w:sz w:val="20"/>
                      </w:rPr>
                      <w:t xml:space="preserve"> </w:t>
                    </w:r>
                    <w:r>
                      <w:rPr>
                        <w:spacing w:val="-4"/>
                        <w:sz w:val="20"/>
                      </w:rPr>
                      <w:t>prawem</w:t>
                    </w:r>
                    <w:r>
                      <w:rPr>
                        <w:spacing w:val="1"/>
                        <w:sz w:val="20"/>
                      </w:rPr>
                      <w:t xml:space="preserve"> </w:t>
                    </w:r>
                    <w:r>
                      <w:rPr>
                        <w:spacing w:val="-4"/>
                        <w:sz w:val="20"/>
                      </w:rPr>
                      <w:t>autorskim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391744" behindDoc="1" locked="0" layoutInCell="1" allowOverlap="1" wp14:anchorId="7152F806" wp14:editId="1701F5C5">
              <wp:simplePos x="0" y="0"/>
              <wp:positionH relativeFrom="page">
                <wp:posOffset>3471798</wp:posOffset>
              </wp:positionH>
              <wp:positionV relativeFrom="page">
                <wp:posOffset>9893051</wp:posOffset>
              </wp:positionV>
              <wp:extent cx="614680" cy="16573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1468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04C2E0F" w14:textId="77777777" w:rsidR="004D5C93" w:rsidRDefault="00000000">
                          <w:pPr>
                            <w:spacing w:before="10"/>
                            <w:ind w:left="20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spacing w:val="-2"/>
                              <w:sz w:val="20"/>
                            </w:rPr>
                            <w:t>Strona</w:t>
                          </w:r>
                          <w:r>
                            <w:rPr>
                              <w:spacing w:val="-8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spacing w:val="-2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b/>
                              <w:spacing w:val="-2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b/>
                              <w:spacing w:val="-2"/>
                              <w:sz w:val="20"/>
                            </w:rPr>
                            <w:t>1</w:t>
                          </w:r>
                          <w:r>
                            <w:rPr>
                              <w:b/>
                              <w:spacing w:val="-2"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b/>
                              <w:spacing w:val="-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>z</w:t>
                          </w:r>
                          <w:r>
                            <w:rPr>
                              <w:spacing w:val="-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10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spacing w:val="-10"/>
                              <w:sz w:val="20"/>
                            </w:rPr>
                            <w:instrText xml:space="preserve"> NUMPAGES </w:instrText>
                          </w:r>
                          <w:r>
                            <w:rPr>
                              <w:b/>
                              <w:spacing w:val="-10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b/>
                              <w:spacing w:val="-10"/>
                              <w:sz w:val="20"/>
                            </w:rPr>
                            <w:t>5</w:t>
                          </w:r>
                          <w:r>
                            <w:rPr>
                              <w:b/>
                              <w:spacing w:val="-10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152F806" id="Textbox 3" o:spid="_x0000_s1028" type="#_x0000_t202" style="position:absolute;margin-left:273.35pt;margin-top:779pt;width:48.4pt;height:13.05pt;z-index:-159247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" filled="f" stroked="f">
              <v:textbox inset="0,0,0,0">
                <w:txbxContent>
                  <w:p w14:paraId="004C2E0F" w14:textId="77777777" w:rsidR="004D5C93" w:rsidRDefault="00000000">
                    <w:pPr>
                      <w:spacing w:before="10"/>
                      <w:ind w:left="20"/>
                      <w:rPr>
                        <w:b/>
                        <w:sz w:val="20"/>
                      </w:rPr>
                    </w:pPr>
                    <w:r>
                      <w:rPr>
                        <w:spacing w:val="-2"/>
                        <w:sz w:val="20"/>
                      </w:rPr>
                      <w:t>Strona</w:t>
                    </w:r>
                    <w:r>
                      <w:rPr>
                        <w:spacing w:val="-8"/>
                        <w:sz w:val="20"/>
                      </w:rPr>
                      <w:t xml:space="preserve"> </w:t>
                    </w:r>
                    <w:r>
                      <w:rPr>
                        <w:b/>
                        <w:spacing w:val="-2"/>
                        <w:sz w:val="20"/>
                      </w:rPr>
                      <w:fldChar w:fldCharType="begin"/>
                    </w:r>
                    <w:r>
                      <w:rPr>
                        <w:b/>
                        <w:spacing w:val="-2"/>
                        <w:sz w:val="20"/>
                      </w:rPr>
                      <w:instrText xml:space="preserve"> PAGE </w:instrText>
                    </w:r>
                    <w:r>
                      <w:rPr>
                        <w:b/>
                        <w:spacing w:val="-2"/>
                        <w:sz w:val="20"/>
                      </w:rPr>
                      <w:fldChar w:fldCharType="separate"/>
                    </w:r>
                    <w:r>
                      <w:rPr>
                        <w:b/>
                        <w:spacing w:val="-2"/>
                        <w:sz w:val="20"/>
                      </w:rPr>
                      <w:t>1</w:t>
                    </w:r>
                    <w:r>
                      <w:rPr>
                        <w:b/>
                        <w:spacing w:val="-2"/>
                        <w:sz w:val="20"/>
                      </w:rPr>
                      <w:fldChar w:fldCharType="end"/>
                    </w:r>
                    <w:r>
                      <w:rPr>
                        <w:b/>
                        <w:spacing w:val="-7"/>
                        <w:sz w:val="20"/>
                      </w:rPr>
                      <w:t xml:space="preserve"> </w:t>
                    </w:r>
                    <w:r>
                      <w:rPr>
                        <w:spacing w:val="-2"/>
                        <w:sz w:val="20"/>
                      </w:rPr>
                      <w:t>z</w:t>
                    </w:r>
                    <w:r>
                      <w:rPr>
                        <w:spacing w:val="-9"/>
                        <w:sz w:val="20"/>
                      </w:rPr>
                      <w:t xml:space="preserve"> </w:t>
                    </w:r>
                    <w:r>
                      <w:rPr>
                        <w:b/>
                        <w:spacing w:val="-10"/>
                        <w:sz w:val="20"/>
                      </w:rPr>
                      <w:fldChar w:fldCharType="begin"/>
                    </w:r>
                    <w:r>
                      <w:rPr>
                        <w:b/>
                        <w:spacing w:val="-10"/>
                        <w:sz w:val="20"/>
                      </w:rPr>
                      <w:instrText xml:space="preserve"> NUMPAGES </w:instrText>
                    </w:r>
                    <w:r>
                      <w:rPr>
                        <w:b/>
                        <w:spacing w:val="-10"/>
                        <w:sz w:val="20"/>
                      </w:rPr>
                      <w:fldChar w:fldCharType="separate"/>
                    </w:r>
                    <w:r>
                      <w:rPr>
                        <w:b/>
                        <w:spacing w:val="-10"/>
                        <w:sz w:val="20"/>
                      </w:rPr>
                      <w:t>5</w:t>
                    </w:r>
                    <w:r>
                      <w:rPr>
                        <w:b/>
                        <w:spacing w:val="-10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464A22" w14:textId="77777777" w:rsidR="00FB16BD" w:rsidRDefault="00FB16BD">
      <w:r>
        <w:separator/>
      </w:r>
    </w:p>
  </w:footnote>
  <w:footnote w:type="continuationSeparator" w:id="0">
    <w:p w14:paraId="3C6A7318" w14:textId="77777777" w:rsidR="00FB16BD" w:rsidRDefault="00FB16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8C1CDB" w14:textId="77777777" w:rsidR="004D5C93" w:rsidRDefault="00000000">
    <w:pPr>
      <w:pStyle w:val="Tekstpodstawowy"/>
      <w:spacing w:line="14" w:lineRule="auto"/>
      <w:ind w:left="0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390720" behindDoc="1" locked="0" layoutInCell="1" allowOverlap="1" wp14:anchorId="6C47803E" wp14:editId="0E0FB7D9">
              <wp:simplePos x="0" y="0"/>
              <wp:positionH relativeFrom="page">
                <wp:posOffset>886764</wp:posOffset>
              </wp:positionH>
              <wp:positionV relativeFrom="page">
                <wp:posOffset>433889</wp:posOffset>
              </wp:positionV>
              <wp:extent cx="5760720" cy="30734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0720" cy="3073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13E3625" w14:textId="77777777" w:rsidR="004D5C93" w:rsidRDefault="00000000">
                          <w:pPr>
                            <w:spacing w:before="10" w:line="227" w:lineRule="exact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Załącznik</w:t>
                          </w:r>
                          <w:r>
                            <w:rPr>
                              <w:spacing w:val="6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nr</w:t>
                          </w:r>
                          <w:r>
                            <w:rPr>
                              <w:spacing w:val="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9</w:t>
                          </w:r>
                          <w:r>
                            <w:rPr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do</w:t>
                          </w:r>
                          <w:r>
                            <w:rPr>
                              <w:spacing w:val="6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Umowy</w:t>
                          </w:r>
                          <w:r>
                            <w:rPr>
                              <w:spacing w:val="8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Ramowej</w:t>
                          </w:r>
                          <w:r>
                            <w:rPr>
                              <w:spacing w:val="8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–</w:t>
                          </w:r>
                          <w:r>
                            <w:rPr>
                              <w:spacing w:val="6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wzór</w:t>
                          </w:r>
                          <w:r>
                            <w:rPr>
                              <w:spacing w:val="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Umowy</w:t>
                          </w:r>
                          <w:r>
                            <w:rPr>
                              <w:spacing w:val="8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szczegółowej</w:t>
                          </w:r>
                          <w:r>
                            <w:rPr>
                              <w:spacing w:val="6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w</w:t>
                          </w:r>
                          <w:r>
                            <w:rPr>
                              <w:spacing w:val="6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zakresie</w:t>
                          </w:r>
                          <w:r>
                            <w:rPr>
                              <w:spacing w:val="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Usługi</w:t>
                          </w:r>
                          <w:r>
                            <w:rPr>
                              <w:spacing w:val="8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Połączenie</w:t>
                          </w:r>
                          <w:r>
                            <w:rPr>
                              <w:spacing w:val="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sieci</w:t>
                          </w:r>
                          <w:r>
                            <w:rPr>
                              <w:spacing w:val="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w</w:t>
                          </w:r>
                          <w:r>
                            <w:rPr>
                              <w:spacing w:val="6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>trybie</w:t>
                          </w:r>
                        </w:p>
                        <w:p w14:paraId="0AB01065" w14:textId="77777777" w:rsidR="004D5C93" w:rsidRDefault="00000000">
                          <w:pPr>
                            <w:spacing w:line="227" w:lineRule="exact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połączenia</w:t>
                          </w:r>
                          <w:r>
                            <w:rPr>
                              <w:spacing w:val="-6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>liniowego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C47803E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69.8pt;margin-top:34.15pt;width:453.6pt;height:24.2pt;z-index:-159257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" filled="f" stroked="f">
              <v:textbox inset="0,0,0,0">
                <w:txbxContent>
                  <w:p w14:paraId="413E3625" w14:textId="77777777" w:rsidR="004D5C93" w:rsidRDefault="00000000">
                    <w:pPr>
                      <w:spacing w:before="10" w:line="227" w:lineRule="exact"/>
                      <w:ind w:left="20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Załącznik</w:t>
                    </w:r>
                    <w:r>
                      <w:rPr>
                        <w:spacing w:val="6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nr</w:t>
                    </w:r>
                    <w:r>
                      <w:rPr>
                        <w:spacing w:val="5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9</w:t>
                    </w:r>
                    <w:r>
                      <w:rPr>
                        <w:spacing w:val="4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do</w:t>
                    </w:r>
                    <w:r>
                      <w:rPr>
                        <w:spacing w:val="6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Umowy</w:t>
                    </w:r>
                    <w:r>
                      <w:rPr>
                        <w:spacing w:val="8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Ramowej</w:t>
                    </w:r>
                    <w:r>
                      <w:rPr>
                        <w:spacing w:val="8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–</w:t>
                    </w:r>
                    <w:r>
                      <w:rPr>
                        <w:spacing w:val="6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wzór</w:t>
                    </w:r>
                    <w:r>
                      <w:rPr>
                        <w:spacing w:val="7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Umowy</w:t>
                    </w:r>
                    <w:r>
                      <w:rPr>
                        <w:spacing w:val="8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szczegółowej</w:t>
                    </w:r>
                    <w:r>
                      <w:rPr>
                        <w:spacing w:val="6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w</w:t>
                    </w:r>
                    <w:r>
                      <w:rPr>
                        <w:spacing w:val="6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zakresie</w:t>
                    </w:r>
                    <w:r>
                      <w:rPr>
                        <w:spacing w:val="7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Usługi</w:t>
                    </w:r>
                    <w:r>
                      <w:rPr>
                        <w:spacing w:val="8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Połączenie</w:t>
                    </w:r>
                    <w:r>
                      <w:rPr>
                        <w:spacing w:val="9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sieci</w:t>
                    </w:r>
                    <w:r>
                      <w:rPr>
                        <w:spacing w:val="5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w</w:t>
                    </w:r>
                    <w:r>
                      <w:rPr>
                        <w:spacing w:val="6"/>
                        <w:sz w:val="20"/>
                      </w:rPr>
                      <w:t xml:space="preserve"> </w:t>
                    </w:r>
                    <w:r>
                      <w:rPr>
                        <w:spacing w:val="-2"/>
                        <w:sz w:val="20"/>
                      </w:rPr>
                      <w:t>trybie</w:t>
                    </w:r>
                  </w:p>
                  <w:p w14:paraId="0AB01065" w14:textId="77777777" w:rsidR="004D5C93" w:rsidRDefault="00000000">
                    <w:pPr>
                      <w:spacing w:line="227" w:lineRule="exact"/>
                      <w:ind w:left="20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połączenia</w:t>
                    </w:r>
                    <w:r>
                      <w:rPr>
                        <w:spacing w:val="-6"/>
                        <w:sz w:val="20"/>
                      </w:rPr>
                      <w:t xml:space="preserve"> </w:t>
                    </w:r>
                    <w:r>
                      <w:rPr>
                        <w:spacing w:val="-2"/>
                        <w:sz w:val="20"/>
                      </w:rPr>
                      <w:t>liniowego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B914B6"/>
    <w:multiLevelType w:val="hybridMultilevel"/>
    <w:tmpl w:val="659EE50C"/>
    <w:lvl w:ilvl="0" w:tplc="A68CCC9C">
      <w:start w:val="1"/>
      <w:numFmt w:val="decimal"/>
      <w:lvlText w:val="%1."/>
      <w:lvlJc w:val="left"/>
      <w:pPr>
        <w:ind w:left="1133" w:hanging="28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0"/>
        <w:sz w:val="24"/>
        <w:szCs w:val="24"/>
        <w:lang w:val="pl-PL" w:eastAsia="en-US" w:bidi="ar-SA"/>
      </w:rPr>
    </w:lvl>
    <w:lvl w:ilvl="1" w:tplc="F45607CC">
      <w:numFmt w:val="bullet"/>
      <w:lvlText w:val="•"/>
      <w:lvlJc w:val="left"/>
      <w:pPr>
        <w:ind w:left="2103" w:hanging="284"/>
      </w:pPr>
      <w:rPr>
        <w:rFonts w:hint="default"/>
        <w:lang w:val="pl-PL" w:eastAsia="en-US" w:bidi="ar-SA"/>
      </w:rPr>
    </w:lvl>
    <w:lvl w:ilvl="2" w:tplc="7A5A647A">
      <w:numFmt w:val="bullet"/>
      <w:lvlText w:val="•"/>
      <w:lvlJc w:val="left"/>
      <w:pPr>
        <w:ind w:left="3067" w:hanging="284"/>
      </w:pPr>
      <w:rPr>
        <w:rFonts w:hint="default"/>
        <w:lang w:val="pl-PL" w:eastAsia="en-US" w:bidi="ar-SA"/>
      </w:rPr>
    </w:lvl>
    <w:lvl w:ilvl="3" w:tplc="1D22276E">
      <w:numFmt w:val="bullet"/>
      <w:lvlText w:val="•"/>
      <w:lvlJc w:val="left"/>
      <w:pPr>
        <w:ind w:left="4031" w:hanging="284"/>
      </w:pPr>
      <w:rPr>
        <w:rFonts w:hint="default"/>
        <w:lang w:val="pl-PL" w:eastAsia="en-US" w:bidi="ar-SA"/>
      </w:rPr>
    </w:lvl>
    <w:lvl w:ilvl="4" w:tplc="0CAA3DF4">
      <w:numFmt w:val="bullet"/>
      <w:lvlText w:val="•"/>
      <w:lvlJc w:val="left"/>
      <w:pPr>
        <w:ind w:left="4995" w:hanging="284"/>
      </w:pPr>
      <w:rPr>
        <w:rFonts w:hint="default"/>
        <w:lang w:val="pl-PL" w:eastAsia="en-US" w:bidi="ar-SA"/>
      </w:rPr>
    </w:lvl>
    <w:lvl w:ilvl="5" w:tplc="02A61BA0">
      <w:numFmt w:val="bullet"/>
      <w:lvlText w:val="•"/>
      <w:lvlJc w:val="left"/>
      <w:pPr>
        <w:ind w:left="5959" w:hanging="284"/>
      </w:pPr>
      <w:rPr>
        <w:rFonts w:hint="default"/>
        <w:lang w:val="pl-PL" w:eastAsia="en-US" w:bidi="ar-SA"/>
      </w:rPr>
    </w:lvl>
    <w:lvl w:ilvl="6" w:tplc="4CDE456C">
      <w:numFmt w:val="bullet"/>
      <w:lvlText w:val="•"/>
      <w:lvlJc w:val="left"/>
      <w:pPr>
        <w:ind w:left="6923" w:hanging="284"/>
      </w:pPr>
      <w:rPr>
        <w:rFonts w:hint="default"/>
        <w:lang w:val="pl-PL" w:eastAsia="en-US" w:bidi="ar-SA"/>
      </w:rPr>
    </w:lvl>
    <w:lvl w:ilvl="7" w:tplc="9646A384">
      <w:numFmt w:val="bullet"/>
      <w:lvlText w:val="•"/>
      <w:lvlJc w:val="left"/>
      <w:pPr>
        <w:ind w:left="7887" w:hanging="284"/>
      </w:pPr>
      <w:rPr>
        <w:rFonts w:hint="default"/>
        <w:lang w:val="pl-PL" w:eastAsia="en-US" w:bidi="ar-SA"/>
      </w:rPr>
    </w:lvl>
    <w:lvl w:ilvl="8" w:tplc="6E0078A0">
      <w:numFmt w:val="bullet"/>
      <w:lvlText w:val="•"/>
      <w:lvlJc w:val="left"/>
      <w:pPr>
        <w:ind w:left="8851" w:hanging="284"/>
      </w:pPr>
      <w:rPr>
        <w:rFonts w:hint="default"/>
        <w:lang w:val="pl-PL" w:eastAsia="en-US" w:bidi="ar-SA"/>
      </w:rPr>
    </w:lvl>
  </w:abstractNum>
  <w:abstractNum w:abstractNumId="1" w15:restartNumberingAfterBreak="0">
    <w:nsid w:val="12F16E29"/>
    <w:multiLevelType w:val="hybridMultilevel"/>
    <w:tmpl w:val="EC68E98A"/>
    <w:lvl w:ilvl="0" w:tplc="D944B82E">
      <w:numFmt w:val="bullet"/>
      <w:lvlText w:val=""/>
      <w:lvlJc w:val="left"/>
      <w:pPr>
        <w:ind w:left="384" w:hanging="272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3D2AEB30">
      <w:numFmt w:val="bullet"/>
      <w:lvlText w:val="•"/>
      <w:lvlJc w:val="left"/>
      <w:pPr>
        <w:ind w:left="708" w:hanging="272"/>
      </w:pPr>
      <w:rPr>
        <w:rFonts w:hint="default"/>
        <w:lang w:val="pl-PL" w:eastAsia="en-US" w:bidi="ar-SA"/>
      </w:rPr>
    </w:lvl>
    <w:lvl w:ilvl="2" w:tplc="1B781544">
      <w:numFmt w:val="bullet"/>
      <w:lvlText w:val="•"/>
      <w:lvlJc w:val="left"/>
      <w:pPr>
        <w:ind w:left="1037" w:hanging="272"/>
      </w:pPr>
      <w:rPr>
        <w:rFonts w:hint="default"/>
        <w:lang w:val="pl-PL" w:eastAsia="en-US" w:bidi="ar-SA"/>
      </w:rPr>
    </w:lvl>
    <w:lvl w:ilvl="3" w:tplc="496AF152">
      <w:numFmt w:val="bullet"/>
      <w:lvlText w:val="•"/>
      <w:lvlJc w:val="left"/>
      <w:pPr>
        <w:ind w:left="1366" w:hanging="272"/>
      </w:pPr>
      <w:rPr>
        <w:rFonts w:hint="default"/>
        <w:lang w:val="pl-PL" w:eastAsia="en-US" w:bidi="ar-SA"/>
      </w:rPr>
    </w:lvl>
    <w:lvl w:ilvl="4" w:tplc="5576214C">
      <w:numFmt w:val="bullet"/>
      <w:lvlText w:val="•"/>
      <w:lvlJc w:val="left"/>
      <w:pPr>
        <w:ind w:left="1695" w:hanging="272"/>
      </w:pPr>
      <w:rPr>
        <w:rFonts w:hint="default"/>
        <w:lang w:val="pl-PL" w:eastAsia="en-US" w:bidi="ar-SA"/>
      </w:rPr>
    </w:lvl>
    <w:lvl w:ilvl="5" w:tplc="C98EFC2E">
      <w:numFmt w:val="bullet"/>
      <w:lvlText w:val="•"/>
      <w:lvlJc w:val="left"/>
      <w:pPr>
        <w:ind w:left="2024" w:hanging="272"/>
      </w:pPr>
      <w:rPr>
        <w:rFonts w:hint="default"/>
        <w:lang w:val="pl-PL" w:eastAsia="en-US" w:bidi="ar-SA"/>
      </w:rPr>
    </w:lvl>
    <w:lvl w:ilvl="6" w:tplc="2B523FCA">
      <w:numFmt w:val="bullet"/>
      <w:lvlText w:val="•"/>
      <w:lvlJc w:val="left"/>
      <w:pPr>
        <w:ind w:left="2353" w:hanging="272"/>
      </w:pPr>
      <w:rPr>
        <w:rFonts w:hint="default"/>
        <w:lang w:val="pl-PL" w:eastAsia="en-US" w:bidi="ar-SA"/>
      </w:rPr>
    </w:lvl>
    <w:lvl w:ilvl="7" w:tplc="8FAC3008">
      <w:numFmt w:val="bullet"/>
      <w:lvlText w:val="•"/>
      <w:lvlJc w:val="left"/>
      <w:pPr>
        <w:ind w:left="2682" w:hanging="272"/>
      </w:pPr>
      <w:rPr>
        <w:rFonts w:hint="default"/>
        <w:lang w:val="pl-PL" w:eastAsia="en-US" w:bidi="ar-SA"/>
      </w:rPr>
    </w:lvl>
    <w:lvl w:ilvl="8" w:tplc="F9584678">
      <w:numFmt w:val="bullet"/>
      <w:lvlText w:val="•"/>
      <w:lvlJc w:val="left"/>
      <w:pPr>
        <w:ind w:left="3011" w:hanging="272"/>
      </w:pPr>
      <w:rPr>
        <w:rFonts w:hint="default"/>
        <w:lang w:val="pl-PL" w:eastAsia="en-US" w:bidi="ar-SA"/>
      </w:rPr>
    </w:lvl>
  </w:abstractNum>
  <w:abstractNum w:abstractNumId="2" w15:restartNumberingAfterBreak="0">
    <w:nsid w:val="3EBB408F"/>
    <w:multiLevelType w:val="hybridMultilevel"/>
    <w:tmpl w:val="EBDE39A2"/>
    <w:lvl w:ilvl="0" w:tplc="682CCFD8">
      <w:start w:val="1"/>
      <w:numFmt w:val="decimal"/>
      <w:lvlText w:val="%1."/>
      <w:lvlJc w:val="left"/>
      <w:pPr>
        <w:ind w:left="1133" w:hanging="2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0"/>
        <w:sz w:val="24"/>
        <w:szCs w:val="24"/>
        <w:lang w:val="pl-PL" w:eastAsia="en-US" w:bidi="ar-SA"/>
      </w:rPr>
    </w:lvl>
    <w:lvl w:ilvl="1" w:tplc="0D140C5A">
      <w:numFmt w:val="bullet"/>
      <w:lvlText w:val="•"/>
      <w:lvlJc w:val="left"/>
      <w:pPr>
        <w:ind w:left="2103" w:hanging="281"/>
      </w:pPr>
      <w:rPr>
        <w:rFonts w:hint="default"/>
        <w:lang w:val="pl-PL" w:eastAsia="en-US" w:bidi="ar-SA"/>
      </w:rPr>
    </w:lvl>
    <w:lvl w:ilvl="2" w:tplc="35C40F2A">
      <w:numFmt w:val="bullet"/>
      <w:lvlText w:val="•"/>
      <w:lvlJc w:val="left"/>
      <w:pPr>
        <w:ind w:left="3067" w:hanging="281"/>
      </w:pPr>
      <w:rPr>
        <w:rFonts w:hint="default"/>
        <w:lang w:val="pl-PL" w:eastAsia="en-US" w:bidi="ar-SA"/>
      </w:rPr>
    </w:lvl>
    <w:lvl w:ilvl="3" w:tplc="2004B956">
      <w:numFmt w:val="bullet"/>
      <w:lvlText w:val="•"/>
      <w:lvlJc w:val="left"/>
      <w:pPr>
        <w:ind w:left="4031" w:hanging="281"/>
      </w:pPr>
      <w:rPr>
        <w:rFonts w:hint="default"/>
        <w:lang w:val="pl-PL" w:eastAsia="en-US" w:bidi="ar-SA"/>
      </w:rPr>
    </w:lvl>
    <w:lvl w:ilvl="4" w:tplc="B53C37E8">
      <w:numFmt w:val="bullet"/>
      <w:lvlText w:val="•"/>
      <w:lvlJc w:val="left"/>
      <w:pPr>
        <w:ind w:left="4995" w:hanging="281"/>
      </w:pPr>
      <w:rPr>
        <w:rFonts w:hint="default"/>
        <w:lang w:val="pl-PL" w:eastAsia="en-US" w:bidi="ar-SA"/>
      </w:rPr>
    </w:lvl>
    <w:lvl w:ilvl="5" w:tplc="2EB2EC20">
      <w:numFmt w:val="bullet"/>
      <w:lvlText w:val="•"/>
      <w:lvlJc w:val="left"/>
      <w:pPr>
        <w:ind w:left="5959" w:hanging="281"/>
      </w:pPr>
      <w:rPr>
        <w:rFonts w:hint="default"/>
        <w:lang w:val="pl-PL" w:eastAsia="en-US" w:bidi="ar-SA"/>
      </w:rPr>
    </w:lvl>
    <w:lvl w:ilvl="6" w:tplc="37647102">
      <w:numFmt w:val="bullet"/>
      <w:lvlText w:val="•"/>
      <w:lvlJc w:val="left"/>
      <w:pPr>
        <w:ind w:left="6923" w:hanging="281"/>
      </w:pPr>
      <w:rPr>
        <w:rFonts w:hint="default"/>
        <w:lang w:val="pl-PL" w:eastAsia="en-US" w:bidi="ar-SA"/>
      </w:rPr>
    </w:lvl>
    <w:lvl w:ilvl="7" w:tplc="C30EA100">
      <w:numFmt w:val="bullet"/>
      <w:lvlText w:val="•"/>
      <w:lvlJc w:val="left"/>
      <w:pPr>
        <w:ind w:left="7887" w:hanging="281"/>
      </w:pPr>
      <w:rPr>
        <w:rFonts w:hint="default"/>
        <w:lang w:val="pl-PL" w:eastAsia="en-US" w:bidi="ar-SA"/>
      </w:rPr>
    </w:lvl>
    <w:lvl w:ilvl="8" w:tplc="0950B3C6">
      <w:numFmt w:val="bullet"/>
      <w:lvlText w:val="•"/>
      <w:lvlJc w:val="left"/>
      <w:pPr>
        <w:ind w:left="8851" w:hanging="281"/>
      </w:pPr>
      <w:rPr>
        <w:rFonts w:hint="default"/>
        <w:lang w:val="pl-PL" w:eastAsia="en-US" w:bidi="ar-SA"/>
      </w:rPr>
    </w:lvl>
  </w:abstractNum>
  <w:abstractNum w:abstractNumId="3" w15:restartNumberingAfterBreak="0">
    <w:nsid w:val="59665D1B"/>
    <w:multiLevelType w:val="hybridMultilevel"/>
    <w:tmpl w:val="2BC0CB26"/>
    <w:lvl w:ilvl="0" w:tplc="07F23144">
      <w:start w:val="1"/>
      <w:numFmt w:val="decimal"/>
      <w:lvlText w:val="%1."/>
      <w:lvlJc w:val="left"/>
      <w:pPr>
        <w:ind w:left="1133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0"/>
        <w:sz w:val="24"/>
        <w:szCs w:val="24"/>
        <w:lang w:val="pl-PL" w:eastAsia="en-US" w:bidi="ar-SA"/>
      </w:rPr>
    </w:lvl>
    <w:lvl w:ilvl="1" w:tplc="7932F714">
      <w:numFmt w:val="bullet"/>
      <w:lvlText w:val="•"/>
      <w:lvlJc w:val="left"/>
      <w:pPr>
        <w:ind w:left="2103" w:hanging="360"/>
      </w:pPr>
      <w:rPr>
        <w:rFonts w:hint="default"/>
        <w:lang w:val="pl-PL" w:eastAsia="en-US" w:bidi="ar-SA"/>
      </w:rPr>
    </w:lvl>
    <w:lvl w:ilvl="2" w:tplc="4C326DB4">
      <w:numFmt w:val="bullet"/>
      <w:lvlText w:val="•"/>
      <w:lvlJc w:val="left"/>
      <w:pPr>
        <w:ind w:left="3067" w:hanging="360"/>
      </w:pPr>
      <w:rPr>
        <w:rFonts w:hint="default"/>
        <w:lang w:val="pl-PL" w:eastAsia="en-US" w:bidi="ar-SA"/>
      </w:rPr>
    </w:lvl>
    <w:lvl w:ilvl="3" w:tplc="136A42E4">
      <w:numFmt w:val="bullet"/>
      <w:lvlText w:val="•"/>
      <w:lvlJc w:val="left"/>
      <w:pPr>
        <w:ind w:left="4031" w:hanging="360"/>
      </w:pPr>
      <w:rPr>
        <w:rFonts w:hint="default"/>
        <w:lang w:val="pl-PL" w:eastAsia="en-US" w:bidi="ar-SA"/>
      </w:rPr>
    </w:lvl>
    <w:lvl w:ilvl="4" w:tplc="A236737C">
      <w:numFmt w:val="bullet"/>
      <w:lvlText w:val="•"/>
      <w:lvlJc w:val="left"/>
      <w:pPr>
        <w:ind w:left="4995" w:hanging="360"/>
      </w:pPr>
      <w:rPr>
        <w:rFonts w:hint="default"/>
        <w:lang w:val="pl-PL" w:eastAsia="en-US" w:bidi="ar-SA"/>
      </w:rPr>
    </w:lvl>
    <w:lvl w:ilvl="5" w:tplc="CFAEF160">
      <w:numFmt w:val="bullet"/>
      <w:lvlText w:val="•"/>
      <w:lvlJc w:val="left"/>
      <w:pPr>
        <w:ind w:left="5959" w:hanging="360"/>
      </w:pPr>
      <w:rPr>
        <w:rFonts w:hint="default"/>
        <w:lang w:val="pl-PL" w:eastAsia="en-US" w:bidi="ar-SA"/>
      </w:rPr>
    </w:lvl>
    <w:lvl w:ilvl="6" w:tplc="A5BA60D4">
      <w:numFmt w:val="bullet"/>
      <w:lvlText w:val="•"/>
      <w:lvlJc w:val="left"/>
      <w:pPr>
        <w:ind w:left="6923" w:hanging="360"/>
      </w:pPr>
      <w:rPr>
        <w:rFonts w:hint="default"/>
        <w:lang w:val="pl-PL" w:eastAsia="en-US" w:bidi="ar-SA"/>
      </w:rPr>
    </w:lvl>
    <w:lvl w:ilvl="7" w:tplc="0046C9DA">
      <w:numFmt w:val="bullet"/>
      <w:lvlText w:val="•"/>
      <w:lvlJc w:val="left"/>
      <w:pPr>
        <w:ind w:left="7887" w:hanging="360"/>
      </w:pPr>
      <w:rPr>
        <w:rFonts w:hint="default"/>
        <w:lang w:val="pl-PL" w:eastAsia="en-US" w:bidi="ar-SA"/>
      </w:rPr>
    </w:lvl>
    <w:lvl w:ilvl="8" w:tplc="51D8635E">
      <w:numFmt w:val="bullet"/>
      <w:lvlText w:val="•"/>
      <w:lvlJc w:val="left"/>
      <w:pPr>
        <w:ind w:left="8851" w:hanging="360"/>
      </w:pPr>
      <w:rPr>
        <w:rFonts w:hint="default"/>
        <w:lang w:val="pl-PL" w:eastAsia="en-US" w:bidi="ar-SA"/>
      </w:rPr>
    </w:lvl>
  </w:abstractNum>
  <w:abstractNum w:abstractNumId="4" w15:restartNumberingAfterBreak="0">
    <w:nsid w:val="6164107D"/>
    <w:multiLevelType w:val="hybridMultilevel"/>
    <w:tmpl w:val="8756757E"/>
    <w:lvl w:ilvl="0" w:tplc="E7262482">
      <w:start w:val="1"/>
      <w:numFmt w:val="decimal"/>
      <w:lvlText w:val="%1."/>
      <w:lvlJc w:val="left"/>
      <w:pPr>
        <w:ind w:left="1133" w:hanging="284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0"/>
        <w:sz w:val="24"/>
        <w:szCs w:val="24"/>
        <w:lang w:val="pl-PL" w:eastAsia="en-US" w:bidi="ar-SA"/>
      </w:rPr>
    </w:lvl>
    <w:lvl w:ilvl="1" w:tplc="DAD0DF1A">
      <w:numFmt w:val="bullet"/>
      <w:lvlText w:val="•"/>
      <w:lvlJc w:val="left"/>
      <w:pPr>
        <w:ind w:left="2103" w:hanging="284"/>
      </w:pPr>
      <w:rPr>
        <w:rFonts w:hint="default"/>
        <w:lang w:val="pl-PL" w:eastAsia="en-US" w:bidi="ar-SA"/>
      </w:rPr>
    </w:lvl>
    <w:lvl w:ilvl="2" w:tplc="8C26EF06">
      <w:numFmt w:val="bullet"/>
      <w:lvlText w:val="•"/>
      <w:lvlJc w:val="left"/>
      <w:pPr>
        <w:ind w:left="3067" w:hanging="284"/>
      </w:pPr>
      <w:rPr>
        <w:rFonts w:hint="default"/>
        <w:lang w:val="pl-PL" w:eastAsia="en-US" w:bidi="ar-SA"/>
      </w:rPr>
    </w:lvl>
    <w:lvl w:ilvl="3" w:tplc="47E0D3D0">
      <w:numFmt w:val="bullet"/>
      <w:lvlText w:val="•"/>
      <w:lvlJc w:val="left"/>
      <w:pPr>
        <w:ind w:left="4031" w:hanging="284"/>
      </w:pPr>
      <w:rPr>
        <w:rFonts w:hint="default"/>
        <w:lang w:val="pl-PL" w:eastAsia="en-US" w:bidi="ar-SA"/>
      </w:rPr>
    </w:lvl>
    <w:lvl w:ilvl="4" w:tplc="53FA1A7C">
      <w:numFmt w:val="bullet"/>
      <w:lvlText w:val="•"/>
      <w:lvlJc w:val="left"/>
      <w:pPr>
        <w:ind w:left="4995" w:hanging="284"/>
      </w:pPr>
      <w:rPr>
        <w:rFonts w:hint="default"/>
        <w:lang w:val="pl-PL" w:eastAsia="en-US" w:bidi="ar-SA"/>
      </w:rPr>
    </w:lvl>
    <w:lvl w:ilvl="5" w:tplc="67C683D2">
      <w:numFmt w:val="bullet"/>
      <w:lvlText w:val="•"/>
      <w:lvlJc w:val="left"/>
      <w:pPr>
        <w:ind w:left="5959" w:hanging="284"/>
      </w:pPr>
      <w:rPr>
        <w:rFonts w:hint="default"/>
        <w:lang w:val="pl-PL" w:eastAsia="en-US" w:bidi="ar-SA"/>
      </w:rPr>
    </w:lvl>
    <w:lvl w:ilvl="6" w:tplc="A35A3DB8">
      <w:numFmt w:val="bullet"/>
      <w:lvlText w:val="•"/>
      <w:lvlJc w:val="left"/>
      <w:pPr>
        <w:ind w:left="6923" w:hanging="284"/>
      </w:pPr>
      <w:rPr>
        <w:rFonts w:hint="default"/>
        <w:lang w:val="pl-PL" w:eastAsia="en-US" w:bidi="ar-SA"/>
      </w:rPr>
    </w:lvl>
    <w:lvl w:ilvl="7" w:tplc="2FA642F6">
      <w:numFmt w:val="bullet"/>
      <w:lvlText w:val="•"/>
      <w:lvlJc w:val="left"/>
      <w:pPr>
        <w:ind w:left="7887" w:hanging="284"/>
      </w:pPr>
      <w:rPr>
        <w:rFonts w:hint="default"/>
        <w:lang w:val="pl-PL" w:eastAsia="en-US" w:bidi="ar-SA"/>
      </w:rPr>
    </w:lvl>
    <w:lvl w:ilvl="8" w:tplc="33FA5B80">
      <w:numFmt w:val="bullet"/>
      <w:lvlText w:val="•"/>
      <w:lvlJc w:val="left"/>
      <w:pPr>
        <w:ind w:left="8851" w:hanging="284"/>
      </w:pPr>
      <w:rPr>
        <w:rFonts w:hint="default"/>
        <w:lang w:val="pl-PL" w:eastAsia="en-US" w:bidi="ar-SA"/>
      </w:rPr>
    </w:lvl>
  </w:abstractNum>
  <w:abstractNum w:abstractNumId="5" w15:restartNumberingAfterBreak="0">
    <w:nsid w:val="64F97200"/>
    <w:multiLevelType w:val="hybridMultilevel"/>
    <w:tmpl w:val="8776429E"/>
    <w:lvl w:ilvl="0" w:tplc="08561BCA">
      <w:numFmt w:val="bullet"/>
      <w:lvlText w:val=""/>
      <w:lvlJc w:val="left"/>
      <w:pPr>
        <w:ind w:left="383" w:hanging="272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9802111C">
      <w:numFmt w:val="bullet"/>
      <w:lvlText w:val="•"/>
      <w:lvlJc w:val="left"/>
      <w:pPr>
        <w:ind w:left="709" w:hanging="272"/>
      </w:pPr>
      <w:rPr>
        <w:rFonts w:hint="default"/>
        <w:lang w:val="pl-PL" w:eastAsia="en-US" w:bidi="ar-SA"/>
      </w:rPr>
    </w:lvl>
    <w:lvl w:ilvl="2" w:tplc="E1A06086">
      <w:numFmt w:val="bullet"/>
      <w:lvlText w:val="•"/>
      <w:lvlJc w:val="left"/>
      <w:pPr>
        <w:ind w:left="1038" w:hanging="272"/>
      </w:pPr>
      <w:rPr>
        <w:rFonts w:hint="default"/>
        <w:lang w:val="pl-PL" w:eastAsia="en-US" w:bidi="ar-SA"/>
      </w:rPr>
    </w:lvl>
    <w:lvl w:ilvl="3" w:tplc="76E0EB78">
      <w:numFmt w:val="bullet"/>
      <w:lvlText w:val="•"/>
      <w:lvlJc w:val="left"/>
      <w:pPr>
        <w:ind w:left="1367" w:hanging="272"/>
      </w:pPr>
      <w:rPr>
        <w:rFonts w:hint="default"/>
        <w:lang w:val="pl-PL" w:eastAsia="en-US" w:bidi="ar-SA"/>
      </w:rPr>
    </w:lvl>
    <w:lvl w:ilvl="4" w:tplc="0AFA5260">
      <w:numFmt w:val="bullet"/>
      <w:lvlText w:val="•"/>
      <w:lvlJc w:val="left"/>
      <w:pPr>
        <w:ind w:left="1696" w:hanging="272"/>
      </w:pPr>
      <w:rPr>
        <w:rFonts w:hint="default"/>
        <w:lang w:val="pl-PL" w:eastAsia="en-US" w:bidi="ar-SA"/>
      </w:rPr>
    </w:lvl>
    <w:lvl w:ilvl="5" w:tplc="9D0691FE">
      <w:numFmt w:val="bullet"/>
      <w:lvlText w:val="•"/>
      <w:lvlJc w:val="left"/>
      <w:pPr>
        <w:ind w:left="2025" w:hanging="272"/>
      </w:pPr>
      <w:rPr>
        <w:rFonts w:hint="default"/>
        <w:lang w:val="pl-PL" w:eastAsia="en-US" w:bidi="ar-SA"/>
      </w:rPr>
    </w:lvl>
    <w:lvl w:ilvl="6" w:tplc="25048EE6">
      <w:numFmt w:val="bullet"/>
      <w:lvlText w:val="•"/>
      <w:lvlJc w:val="left"/>
      <w:pPr>
        <w:ind w:left="2354" w:hanging="272"/>
      </w:pPr>
      <w:rPr>
        <w:rFonts w:hint="default"/>
        <w:lang w:val="pl-PL" w:eastAsia="en-US" w:bidi="ar-SA"/>
      </w:rPr>
    </w:lvl>
    <w:lvl w:ilvl="7" w:tplc="A3A43446">
      <w:numFmt w:val="bullet"/>
      <w:lvlText w:val="•"/>
      <w:lvlJc w:val="left"/>
      <w:pPr>
        <w:ind w:left="2683" w:hanging="272"/>
      </w:pPr>
      <w:rPr>
        <w:rFonts w:hint="default"/>
        <w:lang w:val="pl-PL" w:eastAsia="en-US" w:bidi="ar-SA"/>
      </w:rPr>
    </w:lvl>
    <w:lvl w:ilvl="8" w:tplc="E424EF02">
      <w:numFmt w:val="bullet"/>
      <w:lvlText w:val="•"/>
      <w:lvlJc w:val="left"/>
      <w:pPr>
        <w:ind w:left="3012" w:hanging="272"/>
      </w:pPr>
      <w:rPr>
        <w:rFonts w:hint="default"/>
        <w:lang w:val="pl-PL" w:eastAsia="en-US" w:bidi="ar-SA"/>
      </w:rPr>
    </w:lvl>
  </w:abstractNum>
  <w:abstractNum w:abstractNumId="6" w15:restartNumberingAfterBreak="0">
    <w:nsid w:val="690A7C0C"/>
    <w:multiLevelType w:val="hybridMultilevel"/>
    <w:tmpl w:val="388CC6FC"/>
    <w:lvl w:ilvl="0" w:tplc="60ECAA24">
      <w:numFmt w:val="bullet"/>
      <w:lvlText w:val=""/>
      <w:lvlJc w:val="left"/>
      <w:pPr>
        <w:ind w:left="386" w:hanging="272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A1860F46">
      <w:numFmt w:val="bullet"/>
      <w:lvlText w:val="•"/>
      <w:lvlJc w:val="left"/>
      <w:pPr>
        <w:ind w:left="524" w:hanging="272"/>
      </w:pPr>
      <w:rPr>
        <w:rFonts w:hint="default"/>
        <w:lang w:val="pl-PL" w:eastAsia="en-US" w:bidi="ar-SA"/>
      </w:rPr>
    </w:lvl>
    <w:lvl w:ilvl="2" w:tplc="69787EE2">
      <w:numFmt w:val="bullet"/>
      <w:lvlText w:val="•"/>
      <w:lvlJc w:val="left"/>
      <w:pPr>
        <w:ind w:left="669" w:hanging="272"/>
      </w:pPr>
      <w:rPr>
        <w:rFonts w:hint="default"/>
        <w:lang w:val="pl-PL" w:eastAsia="en-US" w:bidi="ar-SA"/>
      </w:rPr>
    </w:lvl>
    <w:lvl w:ilvl="3" w:tplc="275ECC2C">
      <w:numFmt w:val="bullet"/>
      <w:lvlText w:val="•"/>
      <w:lvlJc w:val="left"/>
      <w:pPr>
        <w:ind w:left="814" w:hanging="272"/>
      </w:pPr>
      <w:rPr>
        <w:rFonts w:hint="default"/>
        <w:lang w:val="pl-PL" w:eastAsia="en-US" w:bidi="ar-SA"/>
      </w:rPr>
    </w:lvl>
    <w:lvl w:ilvl="4" w:tplc="5726D68C">
      <w:numFmt w:val="bullet"/>
      <w:lvlText w:val="•"/>
      <w:lvlJc w:val="left"/>
      <w:pPr>
        <w:ind w:left="959" w:hanging="272"/>
      </w:pPr>
      <w:rPr>
        <w:rFonts w:hint="default"/>
        <w:lang w:val="pl-PL" w:eastAsia="en-US" w:bidi="ar-SA"/>
      </w:rPr>
    </w:lvl>
    <w:lvl w:ilvl="5" w:tplc="38BCEFE4">
      <w:numFmt w:val="bullet"/>
      <w:lvlText w:val="•"/>
      <w:lvlJc w:val="left"/>
      <w:pPr>
        <w:ind w:left="1104" w:hanging="272"/>
      </w:pPr>
      <w:rPr>
        <w:rFonts w:hint="default"/>
        <w:lang w:val="pl-PL" w:eastAsia="en-US" w:bidi="ar-SA"/>
      </w:rPr>
    </w:lvl>
    <w:lvl w:ilvl="6" w:tplc="B72A377C">
      <w:numFmt w:val="bullet"/>
      <w:lvlText w:val="•"/>
      <w:lvlJc w:val="left"/>
      <w:pPr>
        <w:ind w:left="1248" w:hanging="272"/>
      </w:pPr>
      <w:rPr>
        <w:rFonts w:hint="default"/>
        <w:lang w:val="pl-PL" w:eastAsia="en-US" w:bidi="ar-SA"/>
      </w:rPr>
    </w:lvl>
    <w:lvl w:ilvl="7" w:tplc="F72ABD0E">
      <w:numFmt w:val="bullet"/>
      <w:lvlText w:val="•"/>
      <w:lvlJc w:val="left"/>
      <w:pPr>
        <w:ind w:left="1393" w:hanging="272"/>
      </w:pPr>
      <w:rPr>
        <w:rFonts w:hint="default"/>
        <w:lang w:val="pl-PL" w:eastAsia="en-US" w:bidi="ar-SA"/>
      </w:rPr>
    </w:lvl>
    <w:lvl w:ilvl="8" w:tplc="40EC1958">
      <w:numFmt w:val="bullet"/>
      <w:lvlText w:val="•"/>
      <w:lvlJc w:val="left"/>
      <w:pPr>
        <w:ind w:left="1538" w:hanging="272"/>
      </w:pPr>
      <w:rPr>
        <w:rFonts w:hint="default"/>
        <w:lang w:val="pl-PL" w:eastAsia="en-US" w:bidi="ar-SA"/>
      </w:rPr>
    </w:lvl>
  </w:abstractNum>
  <w:abstractNum w:abstractNumId="7" w15:restartNumberingAfterBreak="0">
    <w:nsid w:val="6D6C1AAC"/>
    <w:multiLevelType w:val="hybridMultilevel"/>
    <w:tmpl w:val="BED45C7C"/>
    <w:lvl w:ilvl="0" w:tplc="9B50CC86">
      <w:start w:val="1"/>
      <w:numFmt w:val="decimal"/>
      <w:lvlText w:val="%1."/>
      <w:lvlJc w:val="left"/>
      <w:pPr>
        <w:ind w:left="1133" w:hanging="28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0"/>
        <w:sz w:val="24"/>
        <w:szCs w:val="24"/>
        <w:lang w:val="pl-PL" w:eastAsia="en-US" w:bidi="ar-SA"/>
      </w:rPr>
    </w:lvl>
    <w:lvl w:ilvl="1" w:tplc="C3262946">
      <w:numFmt w:val="bullet"/>
      <w:lvlText w:val="•"/>
      <w:lvlJc w:val="left"/>
      <w:pPr>
        <w:ind w:left="2103" w:hanging="284"/>
      </w:pPr>
      <w:rPr>
        <w:rFonts w:hint="default"/>
        <w:lang w:val="pl-PL" w:eastAsia="en-US" w:bidi="ar-SA"/>
      </w:rPr>
    </w:lvl>
    <w:lvl w:ilvl="2" w:tplc="D42AF622">
      <w:numFmt w:val="bullet"/>
      <w:lvlText w:val="•"/>
      <w:lvlJc w:val="left"/>
      <w:pPr>
        <w:ind w:left="3067" w:hanging="284"/>
      </w:pPr>
      <w:rPr>
        <w:rFonts w:hint="default"/>
        <w:lang w:val="pl-PL" w:eastAsia="en-US" w:bidi="ar-SA"/>
      </w:rPr>
    </w:lvl>
    <w:lvl w:ilvl="3" w:tplc="1076015A">
      <w:numFmt w:val="bullet"/>
      <w:lvlText w:val="•"/>
      <w:lvlJc w:val="left"/>
      <w:pPr>
        <w:ind w:left="4031" w:hanging="284"/>
      </w:pPr>
      <w:rPr>
        <w:rFonts w:hint="default"/>
        <w:lang w:val="pl-PL" w:eastAsia="en-US" w:bidi="ar-SA"/>
      </w:rPr>
    </w:lvl>
    <w:lvl w:ilvl="4" w:tplc="570CE6A0">
      <w:numFmt w:val="bullet"/>
      <w:lvlText w:val="•"/>
      <w:lvlJc w:val="left"/>
      <w:pPr>
        <w:ind w:left="4995" w:hanging="284"/>
      </w:pPr>
      <w:rPr>
        <w:rFonts w:hint="default"/>
        <w:lang w:val="pl-PL" w:eastAsia="en-US" w:bidi="ar-SA"/>
      </w:rPr>
    </w:lvl>
    <w:lvl w:ilvl="5" w:tplc="326CD05E">
      <w:numFmt w:val="bullet"/>
      <w:lvlText w:val="•"/>
      <w:lvlJc w:val="left"/>
      <w:pPr>
        <w:ind w:left="5959" w:hanging="284"/>
      </w:pPr>
      <w:rPr>
        <w:rFonts w:hint="default"/>
        <w:lang w:val="pl-PL" w:eastAsia="en-US" w:bidi="ar-SA"/>
      </w:rPr>
    </w:lvl>
    <w:lvl w:ilvl="6" w:tplc="31585A78">
      <w:numFmt w:val="bullet"/>
      <w:lvlText w:val="•"/>
      <w:lvlJc w:val="left"/>
      <w:pPr>
        <w:ind w:left="6923" w:hanging="284"/>
      </w:pPr>
      <w:rPr>
        <w:rFonts w:hint="default"/>
        <w:lang w:val="pl-PL" w:eastAsia="en-US" w:bidi="ar-SA"/>
      </w:rPr>
    </w:lvl>
    <w:lvl w:ilvl="7" w:tplc="21E0FF84">
      <w:numFmt w:val="bullet"/>
      <w:lvlText w:val="•"/>
      <w:lvlJc w:val="left"/>
      <w:pPr>
        <w:ind w:left="7887" w:hanging="284"/>
      </w:pPr>
      <w:rPr>
        <w:rFonts w:hint="default"/>
        <w:lang w:val="pl-PL" w:eastAsia="en-US" w:bidi="ar-SA"/>
      </w:rPr>
    </w:lvl>
    <w:lvl w:ilvl="8" w:tplc="114A8C82">
      <w:numFmt w:val="bullet"/>
      <w:lvlText w:val="•"/>
      <w:lvlJc w:val="left"/>
      <w:pPr>
        <w:ind w:left="8851" w:hanging="284"/>
      </w:pPr>
      <w:rPr>
        <w:rFonts w:hint="default"/>
        <w:lang w:val="pl-PL" w:eastAsia="en-US" w:bidi="ar-SA"/>
      </w:rPr>
    </w:lvl>
  </w:abstractNum>
  <w:abstractNum w:abstractNumId="8" w15:restartNumberingAfterBreak="0">
    <w:nsid w:val="6D750235"/>
    <w:multiLevelType w:val="hybridMultilevel"/>
    <w:tmpl w:val="9A7AC32A"/>
    <w:lvl w:ilvl="0" w:tplc="D3DAD790">
      <w:numFmt w:val="bullet"/>
      <w:lvlText w:val=""/>
      <w:lvlJc w:val="left"/>
      <w:pPr>
        <w:ind w:left="115" w:hanging="272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2A3498AC">
      <w:numFmt w:val="bullet"/>
      <w:lvlText w:val="•"/>
      <w:lvlJc w:val="left"/>
      <w:pPr>
        <w:ind w:left="290" w:hanging="272"/>
      </w:pPr>
      <w:rPr>
        <w:rFonts w:hint="default"/>
        <w:lang w:val="pl-PL" w:eastAsia="en-US" w:bidi="ar-SA"/>
      </w:rPr>
    </w:lvl>
    <w:lvl w:ilvl="2" w:tplc="7B56F10C">
      <w:numFmt w:val="bullet"/>
      <w:lvlText w:val="•"/>
      <w:lvlJc w:val="left"/>
      <w:pPr>
        <w:ind w:left="461" w:hanging="272"/>
      </w:pPr>
      <w:rPr>
        <w:rFonts w:hint="default"/>
        <w:lang w:val="pl-PL" w:eastAsia="en-US" w:bidi="ar-SA"/>
      </w:rPr>
    </w:lvl>
    <w:lvl w:ilvl="3" w:tplc="EC2CF100">
      <w:numFmt w:val="bullet"/>
      <w:lvlText w:val="•"/>
      <w:lvlJc w:val="left"/>
      <w:pPr>
        <w:ind w:left="632" w:hanging="272"/>
      </w:pPr>
      <w:rPr>
        <w:rFonts w:hint="default"/>
        <w:lang w:val="pl-PL" w:eastAsia="en-US" w:bidi="ar-SA"/>
      </w:rPr>
    </w:lvl>
    <w:lvl w:ilvl="4" w:tplc="4C2236BA">
      <w:numFmt w:val="bullet"/>
      <w:lvlText w:val="•"/>
      <w:lvlJc w:val="left"/>
      <w:pPr>
        <w:ind w:left="803" w:hanging="272"/>
      </w:pPr>
      <w:rPr>
        <w:rFonts w:hint="default"/>
        <w:lang w:val="pl-PL" w:eastAsia="en-US" w:bidi="ar-SA"/>
      </w:rPr>
    </w:lvl>
    <w:lvl w:ilvl="5" w:tplc="D5629084">
      <w:numFmt w:val="bullet"/>
      <w:lvlText w:val="•"/>
      <w:lvlJc w:val="left"/>
      <w:pPr>
        <w:ind w:left="974" w:hanging="272"/>
      </w:pPr>
      <w:rPr>
        <w:rFonts w:hint="default"/>
        <w:lang w:val="pl-PL" w:eastAsia="en-US" w:bidi="ar-SA"/>
      </w:rPr>
    </w:lvl>
    <w:lvl w:ilvl="6" w:tplc="93AEDDCA">
      <w:numFmt w:val="bullet"/>
      <w:lvlText w:val="•"/>
      <w:lvlJc w:val="left"/>
      <w:pPr>
        <w:ind w:left="1144" w:hanging="272"/>
      </w:pPr>
      <w:rPr>
        <w:rFonts w:hint="default"/>
        <w:lang w:val="pl-PL" w:eastAsia="en-US" w:bidi="ar-SA"/>
      </w:rPr>
    </w:lvl>
    <w:lvl w:ilvl="7" w:tplc="091CD77C">
      <w:numFmt w:val="bullet"/>
      <w:lvlText w:val="•"/>
      <w:lvlJc w:val="left"/>
      <w:pPr>
        <w:ind w:left="1315" w:hanging="272"/>
      </w:pPr>
      <w:rPr>
        <w:rFonts w:hint="default"/>
        <w:lang w:val="pl-PL" w:eastAsia="en-US" w:bidi="ar-SA"/>
      </w:rPr>
    </w:lvl>
    <w:lvl w:ilvl="8" w:tplc="646ACA2C">
      <w:numFmt w:val="bullet"/>
      <w:lvlText w:val="•"/>
      <w:lvlJc w:val="left"/>
      <w:pPr>
        <w:ind w:left="1486" w:hanging="272"/>
      </w:pPr>
      <w:rPr>
        <w:rFonts w:hint="default"/>
        <w:lang w:val="pl-PL" w:eastAsia="en-US" w:bidi="ar-SA"/>
      </w:rPr>
    </w:lvl>
  </w:abstractNum>
  <w:abstractNum w:abstractNumId="9" w15:restartNumberingAfterBreak="0">
    <w:nsid w:val="72FE45D5"/>
    <w:multiLevelType w:val="hybridMultilevel"/>
    <w:tmpl w:val="8BE2CBA8"/>
    <w:lvl w:ilvl="0" w:tplc="8ECE0AEA">
      <w:numFmt w:val="bullet"/>
      <w:lvlText w:val=""/>
      <w:lvlJc w:val="left"/>
      <w:pPr>
        <w:ind w:left="386" w:hanging="272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F176E102">
      <w:numFmt w:val="bullet"/>
      <w:lvlText w:val="•"/>
      <w:lvlJc w:val="left"/>
      <w:pPr>
        <w:ind w:left="524" w:hanging="272"/>
      </w:pPr>
      <w:rPr>
        <w:rFonts w:hint="default"/>
        <w:lang w:val="pl-PL" w:eastAsia="en-US" w:bidi="ar-SA"/>
      </w:rPr>
    </w:lvl>
    <w:lvl w:ilvl="2" w:tplc="8E887248">
      <w:numFmt w:val="bullet"/>
      <w:lvlText w:val="•"/>
      <w:lvlJc w:val="left"/>
      <w:pPr>
        <w:ind w:left="669" w:hanging="272"/>
      </w:pPr>
      <w:rPr>
        <w:rFonts w:hint="default"/>
        <w:lang w:val="pl-PL" w:eastAsia="en-US" w:bidi="ar-SA"/>
      </w:rPr>
    </w:lvl>
    <w:lvl w:ilvl="3" w:tplc="AE78BF44">
      <w:numFmt w:val="bullet"/>
      <w:lvlText w:val="•"/>
      <w:lvlJc w:val="left"/>
      <w:pPr>
        <w:ind w:left="814" w:hanging="272"/>
      </w:pPr>
      <w:rPr>
        <w:rFonts w:hint="default"/>
        <w:lang w:val="pl-PL" w:eastAsia="en-US" w:bidi="ar-SA"/>
      </w:rPr>
    </w:lvl>
    <w:lvl w:ilvl="4" w:tplc="44C242CE">
      <w:numFmt w:val="bullet"/>
      <w:lvlText w:val="•"/>
      <w:lvlJc w:val="left"/>
      <w:pPr>
        <w:ind w:left="959" w:hanging="272"/>
      </w:pPr>
      <w:rPr>
        <w:rFonts w:hint="default"/>
        <w:lang w:val="pl-PL" w:eastAsia="en-US" w:bidi="ar-SA"/>
      </w:rPr>
    </w:lvl>
    <w:lvl w:ilvl="5" w:tplc="44283108">
      <w:numFmt w:val="bullet"/>
      <w:lvlText w:val="•"/>
      <w:lvlJc w:val="left"/>
      <w:pPr>
        <w:ind w:left="1104" w:hanging="272"/>
      </w:pPr>
      <w:rPr>
        <w:rFonts w:hint="default"/>
        <w:lang w:val="pl-PL" w:eastAsia="en-US" w:bidi="ar-SA"/>
      </w:rPr>
    </w:lvl>
    <w:lvl w:ilvl="6" w:tplc="6644BFE0">
      <w:numFmt w:val="bullet"/>
      <w:lvlText w:val="•"/>
      <w:lvlJc w:val="left"/>
      <w:pPr>
        <w:ind w:left="1248" w:hanging="272"/>
      </w:pPr>
      <w:rPr>
        <w:rFonts w:hint="default"/>
        <w:lang w:val="pl-PL" w:eastAsia="en-US" w:bidi="ar-SA"/>
      </w:rPr>
    </w:lvl>
    <w:lvl w:ilvl="7" w:tplc="9032630E">
      <w:numFmt w:val="bullet"/>
      <w:lvlText w:val="•"/>
      <w:lvlJc w:val="left"/>
      <w:pPr>
        <w:ind w:left="1393" w:hanging="272"/>
      </w:pPr>
      <w:rPr>
        <w:rFonts w:hint="default"/>
        <w:lang w:val="pl-PL" w:eastAsia="en-US" w:bidi="ar-SA"/>
      </w:rPr>
    </w:lvl>
    <w:lvl w:ilvl="8" w:tplc="77C8A2FC">
      <w:numFmt w:val="bullet"/>
      <w:lvlText w:val="•"/>
      <w:lvlJc w:val="left"/>
      <w:pPr>
        <w:ind w:left="1538" w:hanging="272"/>
      </w:pPr>
      <w:rPr>
        <w:rFonts w:hint="default"/>
        <w:lang w:val="pl-PL" w:eastAsia="en-US" w:bidi="ar-SA"/>
      </w:rPr>
    </w:lvl>
  </w:abstractNum>
  <w:abstractNum w:abstractNumId="10" w15:restartNumberingAfterBreak="0">
    <w:nsid w:val="76666B0A"/>
    <w:multiLevelType w:val="hybridMultilevel"/>
    <w:tmpl w:val="620AB2F2"/>
    <w:lvl w:ilvl="0" w:tplc="6B7CFDCE">
      <w:numFmt w:val="bullet"/>
      <w:lvlText w:val=""/>
      <w:lvlJc w:val="left"/>
      <w:pPr>
        <w:ind w:left="384" w:hanging="272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6D3AEBAE">
      <w:numFmt w:val="bullet"/>
      <w:lvlText w:val="•"/>
      <w:lvlJc w:val="left"/>
      <w:pPr>
        <w:ind w:left="708" w:hanging="272"/>
      </w:pPr>
      <w:rPr>
        <w:rFonts w:hint="default"/>
        <w:lang w:val="pl-PL" w:eastAsia="en-US" w:bidi="ar-SA"/>
      </w:rPr>
    </w:lvl>
    <w:lvl w:ilvl="2" w:tplc="097090FE">
      <w:numFmt w:val="bullet"/>
      <w:lvlText w:val="•"/>
      <w:lvlJc w:val="left"/>
      <w:pPr>
        <w:ind w:left="1037" w:hanging="272"/>
      </w:pPr>
      <w:rPr>
        <w:rFonts w:hint="default"/>
        <w:lang w:val="pl-PL" w:eastAsia="en-US" w:bidi="ar-SA"/>
      </w:rPr>
    </w:lvl>
    <w:lvl w:ilvl="3" w:tplc="DD8E24BA">
      <w:numFmt w:val="bullet"/>
      <w:lvlText w:val="•"/>
      <w:lvlJc w:val="left"/>
      <w:pPr>
        <w:ind w:left="1366" w:hanging="272"/>
      </w:pPr>
      <w:rPr>
        <w:rFonts w:hint="default"/>
        <w:lang w:val="pl-PL" w:eastAsia="en-US" w:bidi="ar-SA"/>
      </w:rPr>
    </w:lvl>
    <w:lvl w:ilvl="4" w:tplc="7C72B338">
      <w:numFmt w:val="bullet"/>
      <w:lvlText w:val="•"/>
      <w:lvlJc w:val="left"/>
      <w:pPr>
        <w:ind w:left="1695" w:hanging="272"/>
      </w:pPr>
      <w:rPr>
        <w:rFonts w:hint="default"/>
        <w:lang w:val="pl-PL" w:eastAsia="en-US" w:bidi="ar-SA"/>
      </w:rPr>
    </w:lvl>
    <w:lvl w:ilvl="5" w:tplc="0B46F596">
      <w:numFmt w:val="bullet"/>
      <w:lvlText w:val="•"/>
      <w:lvlJc w:val="left"/>
      <w:pPr>
        <w:ind w:left="2024" w:hanging="272"/>
      </w:pPr>
      <w:rPr>
        <w:rFonts w:hint="default"/>
        <w:lang w:val="pl-PL" w:eastAsia="en-US" w:bidi="ar-SA"/>
      </w:rPr>
    </w:lvl>
    <w:lvl w:ilvl="6" w:tplc="132A814C">
      <w:numFmt w:val="bullet"/>
      <w:lvlText w:val="•"/>
      <w:lvlJc w:val="left"/>
      <w:pPr>
        <w:ind w:left="2353" w:hanging="272"/>
      </w:pPr>
      <w:rPr>
        <w:rFonts w:hint="default"/>
        <w:lang w:val="pl-PL" w:eastAsia="en-US" w:bidi="ar-SA"/>
      </w:rPr>
    </w:lvl>
    <w:lvl w:ilvl="7" w:tplc="DE02A854">
      <w:numFmt w:val="bullet"/>
      <w:lvlText w:val="•"/>
      <w:lvlJc w:val="left"/>
      <w:pPr>
        <w:ind w:left="2682" w:hanging="272"/>
      </w:pPr>
      <w:rPr>
        <w:rFonts w:hint="default"/>
        <w:lang w:val="pl-PL" w:eastAsia="en-US" w:bidi="ar-SA"/>
      </w:rPr>
    </w:lvl>
    <w:lvl w:ilvl="8" w:tplc="22104C66">
      <w:numFmt w:val="bullet"/>
      <w:lvlText w:val="•"/>
      <w:lvlJc w:val="left"/>
      <w:pPr>
        <w:ind w:left="3011" w:hanging="272"/>
      </w:pPr>
      <w:rPr>
        <w:rFonts w:hint="default"/>
        <w:lang w:val="pl-PL" w:eastAsia="en-US" w:bidi="ar-SA"/>
      </w:rPr>
    </w:lvl>
  </w:abstractNum>
  <w:abstractNum w:abstractNumId="11" w15:restartNumberingAfterBreak="0">
    <w:nsid w:val="79853866"/>
    <w:multiLevelType w:val="hybridMultilevel"/>
    <w:tmpl w:val="CBA63CF2"/>
    <w:lvl w:ilvl="0" w:tplc="9E84BAD2">
      <w:numFmt w:val="bullet"/>
      <w:lvlText w:val=""/>
      <w:lvlJc w:val="left"/>
      <w:pPr>
        <w:ind w:left="384" w:hanging="272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80862252">
      <w:numFmt w:val="bullet"/>
      <w:lvlText w:val="•"/>
      <w:lvlJc w:val="left"/>
      <w:pPr>
        <w:ind w:left="708" w:hanging="272"/>
      </w:pPr>
      <w:rPr>
        <w:rFonts w:hint="default"/>
        <w:lang w:val="pl-PL" w:eastAsia="en-US" w:bidi="ar-SA"/>
      </w:rPr>
    </w:lvl>
    <w:lvl w:ilvl="2" w:tplc="229E7CBC">
      <w:numFmt w:val="bullet"/>
      <w:lvlText w:val="•"/>
      <w:lvlJc w:val="left"/>
      <w:pPr>
        <w:ind w:left="1037" w:hanging="272"/>
      </w:pPr>
      <w:rPr>
        <w:rFonts w:hint="default"/>
        <w:lang w:val="pl-PL" w:eastAsia="en-US" w:bidi="ar-SA"/>
      </w:rPr>
    </w:lvl>
    <w:lvl w:ilvl="3" w:tplc="A0426CB8">
      <w:numFmt w:val="bullet"/>
      <w:lvlText w:val="•"/>
      <w:lvlJc w:val="left"/>
      <w:pPr>
        <w:ind w:left="1366" w:hanging="272"/>
      </w:pPr>
      <w:rPr>
        <w:rFonts w:hint="default"/>
        <w:lang w:val="pl-PL" w:eastAsia="en-US" w:bidi="ar-SA"/>
      </w:rPr>
    </w:lvl>
    <w:lvl w:ilvl="4" w:tplc="387670EE">
      <w:numFmt w:val="bullet"/>
      <w:lvlText w:val="•"/>
      <w:lvlJc w:val="left"/>
      <w:pPr>
        <w:ind w:left="1695" w:hanging="272"/>
      </w:pPr>
      <w:rPr>
        <w:rFonts w:hint="default"/>
        <w:lang w:val="pl-PL" w:eastAsia="en-US" w:bidi="ar-SA"/>
      </w:rPr>
    </w:lvl>
    <w:lvl w:ilvl="5" w:tplc="B5725E14">
      <w:numFmt w:val="bullet"/>
      <w:lvlText w:val="•"/>
      <w:lvlJc w:val="left"/>
      <w:pPr>
        <w:ind w:left="2024" w:hanging="272"/>
      </w:pPr>
      <w:rPr>
        <w:rFonts w:hint="default"/>
        <w:lang w:val="pl-PL" w:eastAsia="en-US" w:bidi="ar-SA"/>
      </w:rPr>
    </w:lvl>
    <w:lvl w:ilvl="6" w:tplc="C33ECB76">
      <w:numFmt w:val="bullet"/>
      <w:lvlText w:val="•"/>
      <w:lvlJc w:val="left"/>
      <w:pPr>
        <w:ind w:left="2353" w:hanging="272"/>
      </w:pPr>
      <w:rPr>
        <w:rFonts w:hint="default"/>
        <w:lang w:val="pl-PL" w:eastAsia="en-US" w:bidi="ar-SA"/>
      </w:rPr>
    </w:lvl>
    <w:lvl w:ilvl="7" w:tplc="EACC1BAE">
      <w:numFmt w:val="bullet"/>
      <w:lvlText w:val="•"/>
      <w:lvlJc w:val="left"/>
      <w:pPr>
        <w:ind w:left="2682" w:hanging="272"/>
      </w:pPr>
      <w:rPr>
        <w:rFonts w:hint="default"/>
        <w:lang w:val="pl-PL" w:eastAsia="en-US" w:bidi="ar-SA"/>
      </w:rPr>
    </w:lvl>
    <w:lvl w:ilvl="8" w:tplc="3782C7C0">
      <w:numFmt w:val="bullet"/>
      <w:lvlText w:val="•"/>
      <w:lvlJc w:val="left"/>
      <w:pPr>
        <w:ind w:left="3011" w:hanging="272"/>
      </w:pPr>
      <w:rPr>
        <w:rFonts w:hint="default"/>
        <w:lang w:val="pl-PL" w:eastAsia="en-US" w:bidi="ar-SA"/>
      </w:rPr>
    </w:lvl>
  </w:abstractNum>
  <w:num w:numId="1" w16cid:durableId="812603904">
    <w:abstractNumId w:val="0"/>
  </w:num>
  <w:num w:numId="2" w16cid:durableId="418135297">
    <w:abstractNumId w:val="4"/>
  </w:num>
  <w:num w:numId="3" w16cid:durableId="577325821">
    <w:abstractNumId w:val="2"/>
  </w:num>
  <w:num w:numId="4" w16cid:durableId="545801994">
    <w:abstractNumId w:val="7"/>
  </w:num>
  <w:num w:numId="5" w16cid:durableId="1613053451">
    <w:abstractNumId w:val="3"/>
  </w:num>
  <w:num w:numId="6" w16cid:durableId="852449870">
    <w:abstractNumId w:val="5"/>
  </w:num>
  <w:num w:numId="7" w16cid:durableId="1265311158">
    <w:abstractNumId w:val="6"/>
  </w:num>
  <w:num w:numId="8" w16cid:durableId="1451439915">
    <w:abstractNumId w:val="10"/>
  </w:num>
  <w:num w:numId="9" w16cid:durableId="8601472">
    <w:abstractNumId w:val="1"/>
  </w:num>
  <w:num w:numId="10" w16cid:durableId="1604266847">
    <w:abstractNumId w:val="9"/>
  </w:num>
  <w:num w:numId="11" w16cid:durableId="841625378">
    <w:abstractNumId w:val="11"/>
  </w:num>
  <w:num w:numId="12" w16cid:durableId="118031744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5C93"/>
    <w:rsid w:val="004D5C93"/>
    <w:rsid w:val="005B2136"/>
    <w:rsid w:val="008050A9"/>
    <w:rsid w:val="00B6091A"/>
    <w:rsid w:val="00C832CD"/>
    <w:rsid w:val="00E42623"/>
    <w:rsid w:val="00E74338"/>
    <w:rsid w:val="00EA0EF5"/>
    <w:rsid w:val="00FB06D1"/>
    <w:rsid w:val="00FB1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32088E"/>
  <w15:docId w15:val="{D61B2862-5C88-4182-9691-165E0EFF01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eastAsia="Times New Roman" w:hAnsi="Times New Roman" w:cs="Times New Roman"/>
      <w:lang w:val="pl-PL"/>
    </w:rPr>
  </w:style>
  <w:style w:type="paragraph" w:styleId="Nagwek1">
    <w:name w:val="heading 1"/>
    <w:basedOn w:val="Normalny"/>
    <w:uiPriority w:val="9"/>
    <w:qFormat/>
    <w:pPr>
      <w:ind w:left="151" w:right="204"/>
      <w:jc w:val="center"/>
      <w:outlineLvl w:val="0"/>
    </w:pPr>
    <w:rPr>
      <w:b/>
      <w:bCs/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ind w:left="1133"/>
    </w:pPr>
    <w:rPr>
      <w:sz w:val="24"/>
      <w:szCs w:val="24"/>
    </w:rPr>
  </w:style>
  <w:style w:type="paragraph" w:styleId="Akapitzlist">
    <w:name w:val="List Paragraph"/>
    <w:basedOn w:val="Normalny"/>
    <w:uiPriority w:val="1"/>
    <w:qFormat/>
    <w:pPr>
      <w:spacing w:before="121"/>
      <w:ind w:left="1133" w:hanging="284"/>
      <w:jc w:val="both"/>
    </w:pPr>
  </w:style>
  <w:style w:type="paragraph" w:customStyle="1" w:styleId="TableParagraph">
    <w:name w:val="Table Paragraph"/>
    <w:basedOn w:val="Normalny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1117</Words>
  <Characters>6706</Characters>
  <Application>Microsoft Office Word</Application>
  <DocSecurity>0</DocSecurity>
  <Lines>55</Lines>
  <Paragraphs>15</Paragraphs>
  <ScaleCrop>false</ScaleCrop>
  <Company/>
  <LinksUpToDate>false</LinksUpToDate>
  <CharactersWithSpaces>7808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itB_KMP</dc:creator>
  <cp:lastModifiedBy>Paweł Skup</cp:lastModifiedBy>
  <cp:revision>2</cp:revision>
  <dcterms:created xsi:type="dcterms:W3CDTF">2026-05-08T12:53:00Z</dcterms:created>
  <dcterms:modified xsi:type="dcterms:W3CDTF">2026-05-08T12:53:00Z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2025-10-08T00:00:00Z</vt:filetime>
  </property>
  <property fmtid="{D5CDD505-2E9C-101B-9397-08002B2CF9AE}" pid="3" name="Creator">
    <vt:lpwstr>Microsoft® Word dla Microsoft 365</vt:lpwstr>
  </property>
  <property fmtid="{D5CDD505-2E9C-101B-9397-08002B2CF9AE}" pid="4" name="LastSaved">
    <vt:filetime>2026-04-01T00:00:00Z</vt:filetime>
  </property>
  <property fmtid="{D5CDD505-2E9C-101B-9397-08002B2CF9AE}" pid="5" name="Producer">
    <vt:lpwstr>Microsoft® Word dla Microsoft 365</vt:lpwstr>
  </property>
</Properties>
</file>